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E30" w:rsidRDefault="007C4E30" w:rsidP="00DC5BAF">
      <w:pPr>
        <w:rPr>
          <w:b/>
          <w:i/>
        </w:rPr>
      </w:pPr>
      <w:r>
        <w:rPr>
          <w:b/>
          <w:i/>
        </w:rPr>
        <w:t>ACTION NAME:</w:t>
      </w:r>
      <w:r w:rsidR="00034563">
        <w:rPr>
          <w:b/>
          <w:i/>
        </w:rPr>
        <w:t xml:space="preserve"> </w:t>
      </w:r>
      <w:r w:rsidR="007D0E44" w:rsidRPr="007D0E44">
        <w:rPr>
          <w:b/>
          <w:i/>
        </w:rPr>
        <w:t xml:space="preserve">Action Plans </w:t>
      </w:r>
      <w:r w:rsidR="007D0E44">
        <w:rPr>
          <w:b/>
          <w:i/>
        </w:rPr>
        <w:t>relating to Educational Strategie</w:t>
      </w:r>
      <w:r w:rsidR="007D0E44" w:rsidRPr="007D0E44">
        <w:rPr>
          <w:b/>
          <w:i/>
        </w:rPr>
        <w:t xml:space="preserve">s for </w:t>
      </w:r>
      <w:r w:rsidR="007D0E44">
        <w:rPr>
          <w:b/>
          <w:i/>
        </w:rPr>
        <w:t xml:space="preserve">a </w:t>
      </w:r>
      <w:r w:rsidR="007D0E44" w:rsidRPr="007D0E44">
        <w:rPr>
          <w:b/>
          <w:i/>
        </w:rPr>
        <w:t>peaceful future</w:t>
      </w:r>
    </w:p>
    <w:p w:rsidR="007C4E30" w:rsidRDefault="007C4E30" w:rsidP="00DC5BAF">
      <w:pPr>
        <w:rPr>
          <w:b/>
          <w:i/>
        </w:rPr>
      </w:pPr>
      <w:r>
        <w:rPr>
          <w:b/>
          <w:i/>
        </w:rPr>
        <w:t>WHAT/DESCRIPTION</w:t>
      </w:r>
    </w:p>
    <w:p w:rsidR="000107EE" w:rsidRPr="00FE6A1D" w:rsidRDefault="00034563" w:rsidP="000107EE">
      <w:pPr>
        <w:pStyle w:val="ListParagraph"/>
        <w:numPr>
          <w:ilvl w:val="0"/>
          <w:numId w:val="8"/>
        </w:numPr>
        <w:spacing w:after="0" w:line="240" w:lineRule="auto"/>
        <w:rPr>
          <w:rFonts w:ascii="Arial" w:eastAsia="Times New Roman" w:hAnsi="Arial" w:cs="Arial"/>
          <w:color w:val="222222"/>
          <w:sz w:val="20"/>
          <w:szCs w:val="20"/>
          <w:lang w:eastAsia="en-GB"/>
        </w:rPr>
      </w:pPr>
      <w:r w:rsidRPr="000107EE">
        <w:rPr>
          <w:rFonts w:ascii="Calibri" w:eastAsia="Times New Roman" w:hAnsi="Calibri" w:cs="Calibri"/>
          <w:color w:val="222222"/>
          <w:sz w:val="24"/>
          <w:szCs w:val="24"/>
          <w:lang w:eastAsia="en-GB"/>
        </w:rPr>
        <w:t xml:space="preserve">Maintain and consolidate the essence of the </w:t>
      </w:r>
      <w:r w:rsidR="001B3B04" w:rsidRPr="000107EE">
        <w:rPr>
          <w:rFonts w:ascii="Calibri" w:eastAsia="Times New Roman" w:hAnsi="Calibri" w:cs="Calibri"/>
          <w:color w:val="222222"/>
          <w:sz w:val="24"/>
          <w:szCs w:val="24"/>
          <w:lang w:eastAsia="en-GB"/>
        </w:rPr>
        <w:t>Human</w:t>
      </w:r>
      <w:r w:rsidR="000107EE" w:rsidRPr="000107EE">
        <w:rPr>
          <w:rFonts w:ascii="Calibri" w:eastAsia="Times New Roman" w:hAnsi="Calibri" w:cs="Calibri"/>
          <w:color w:val="222222"/>
          <w:sz w:val="24"/>
          <w:szCs w:val="24"/>
          <w:lang w:eastAsia="en-GB"/>
        </w:rPr>
        <w:t>i</w:t>
      </w:r>
      <w:r w:rsidR="001B3B04" w:rsidRPr="000107EE">
        <w:rPr>
          <w:rFonts w:ascii="Calibri" w:eastAsia="Times New Roman" w:hAnsi="Calibri" w:cs="Calibri"/>
          <w:color w:val="222222"/>
          <w:sz w:val="24"/>
          <w:szCs w:val="24"/>
          <w:lang w:eastAsia="en-GB"/>
        </w:rPr>
        <w:t xml:space="preserve">tarian Pillar through </w:t>
      </w:r>
      <w:r w:rsidRPr="000107EE">
        <w:rPr>
          <w:rFonts w:ascii="Calibri" w:eastAsia="Times New Roman" w:hAnsi="Calibri" w:cs="Calibri"/>
          <w:color w:val="222222"/>
          <w:sz w:val="24"/>
          <w:szCs w:val="24"/>
          <w:lang w:eastAsia="en-GB"/>
        </w:rPr>
        <w:t>Human Rights Course</w:t>
      </w:r>
      <w:r w:rsidR="00771B9C" w:rsidRPr="000107EE">
        <w:rPr>
          <w:rFonts w:ascii="Calibri" w:eastAsia="Times New Roman" w:hAnsi="Calibri" w:cs="Calibri"/>
          <w:color w:val="222222"/>
          <w:sz w:val="24"/>
          <w:szCs w:val="24"/>
          <w:lang w:eastAsia="en-GB"/>
        </w:rPr>
        <w:t>, Global Concerns, World Today, DROP and SAFUGE within the college Academic and Extra Academic Programs.</w:t>
      </w:r>
    </w:p>
    <w:p w:rsidR="00FE6A1D" w:rsidRPr="000107EE" w:rsidRDefault="00FE6A1D" w:rsidP="000107EE">
      <w:pPr>
        <w:pStyle w:val="ListParagraph"/>
        <w:numPr>
          <w:ilvl w:val="0"/>
          <w:numId w:val="8"/>
        </w:numPr>
        <w:spacing w:after="0" w:line="240" w:lineRule="auto"/>
        <w:rPr>
          <w:rFonts w:ascii="Arial" w:eastAsia="Times New Roman" w:hAnsi="Arial" w:cs="Arial"/>
          <w:color w:val="222222"/>
          <w:sz w:val="20"/>
          <w:szCs w:val="20"/>
          <w:lang w:eastAsia="en-GB"/>
        </w:rPr>
      </w:pPr>
      <w:r>
        <w:rPr>
          <w:rFonts w:ascii="Calibri" w:eastAsia="Times New Roman" w:hAnsi="Calibri" w:cs="Calibri"/>
          <w:color w:val="222222"/>
          <w:sz w:val="24"/>
          <w:szCs w:val="24"/>
          <w:lang w:eastAsia="en-GB"/>
        </w:rPr>
        <w:t>Seek to involve RCNUWC graduates within the programs.</w:t>
      </w:r>
    </w:p>
    <w:p w:rsidR="00034563" w:rsidRPr="000107EE" w:rsidRDefault="00034563" w:rsidP="00034563">
      <w:pPr>
        <w:pStyle w:val="ListParagraph"/>
        <w:numPr>
          <w:ilvl w:val="0"/>
          <w:numId w:val="8"/>
        </w:numPr>
        <w:spacing w:after="0" w:line="240" w:lineRule="auto"/>
        <w:rPr>
          <w:rFonts w:ascii="Arial" w:eastAsia="Times New Roman" w:hAnsi="Arial" w:cs="Arial"/>
          <w:color w:val="222222"/>
          <w:sz w:val="20"/>
          <w:szCs w:val="20"/>
          <w:lang w:eastAsia="en-GB"/>
        </w:rPr>
      </w:pPr>
      <w:r w:rsidRPr="000107EE">
        <w:rPr>
          <w:rFonts w:ascii="Times New Roman" w:eastAsia="Times New Roman" w:hAnsi="Times New Roman" w:cs="Times New Roman"/>
          <w:color w:val="222222"/>
          <w:sz w:val="14"/>
          <w:lang w:eastAsia="en-GB"/>
        </w:rPr>
        <w:t> </w:t>
      </w:r>
      <w:r w:rsidRPr="000107EE">
        <w:rPr>
          <w:rFonts w:ascii="Calibri" w:eastAsia="Times New Roman" w:hAnsi="Calibri" w:cs="Calibri"/>
          <w:color w:val="222222"/>
          <w:sz w:val="24"/>
          <w:szCs w:val="24"/>
          <w:lang w:eastAsia="en-GB"/>
        </w:rPr>
        <w:t>To ensure the smooth introduction of the new IB Global Politics course without any detriment to other Group 3 subjects</w:t>
      </w:r>
      <w:r w:rsidR="00771B9C" w:rsidRPr="000107EE">
        <w:rPr>
          <w:rFonts w:ascii="Calibri" w:eastAsia="Times New Roman" w:hAnsi="Calibri" w:cs="Calibri"/>
          <w:color w:val="222222"/>
          <w:sz w:val="24"/>
          <w:szCs w:val="24"/>
          <w:lang w:eastAsia="en-GB"/>
        </w:rPr>
        <w:t>.</w:t>
      </w:r>
    </w:p>
    <w:p w:rsidR="00FE6A1D" w:rsidRPr="00452E12" w:rsidRDefault="00FE6A1D" w:rsidP="00DC5BAF">
      <w:pPr>
        <w:pStyle w:val="ListParagraph"/>
        <w:numPr>
          <w:ilvl w:val="0"/>
          <w:numId w:val="8"/>
        </w:numPr>
        <w:spacing w:after="0" w:line="240" w:lineRule="auto"/>
        <w:rPr>
          <w:rFonts w:ascii="Arial" w:eastAsia="Times New Roman" w:hAnsi="Arial" w:cs="Arial"/>
          <w:color w:val="222222"/>
          <w:sz w:val="20"/>
          <w:szCs w:val="20"/>
          <w:lang w:eastAsia="en-GB"/>
        </w:rPr>
      </w:pPr>
      <w:r>
        <w:rPr>
          <w:rFonts w:ascii="Calibri" w:eastAsia="Times New Roman" w:hAnsi="Calibri" w:cs="Calibri"/>
          <w:color w:val="222222"/>
          <w:sz w:val="24"/>
          <w:szCs w:val="24"/>
          <w:lang w:eastAsia="en-GB"/>
        </w:rPr>
        <w:t>As far as possible a</w:t>
      </w:r>
      <w:r w:rsidR="000107EE">
        <w:rPr>
          <w:rFonts w:ascii="Calibri" w:eastAsia="Times New Roman" w:hAnsi="Calibri" w:cs="Calibri"/>
          <w:color w:val="222222"/>
          <w:sz w:val="24"/>
          <w:szCs w:val="24"/>
          <w:lang w:eastAsia="en-GB"/>
        </w:rPr>
        <w:t xml:space="preserve">ll courses incorporate “peace” issues within the subject </w:t>
      </w:r>
      <w:r>
        <w:rPr>
          <w:rFonts w:ascii="Calibri" w:eastAsia="Times New Roman" w:hAnsi="Calibri" w:cs="Calibri"/>
          <w:color w:val="222222"/>
          <w:sz w:val="24"/>
          <w:szCs w:val="24"/>
          <w:lang w:eastAsia="en-GB"/>
        </w:rPr>
        <w:t xml:space="preserve">coursework. </w:t>
      </w:r>
    </w:p>
    <w:p w:rsidR="00452E12" w:rsidRPr="00452E12" w:rsidRDefault="00452E12" w:rsidP="00452E12">
      <w:pPr>
        <w:pStyle w:val="ListParagraph"/>
        <w:spacing w:after="0" w:line="240" w:lineRule="auto"/>
        <w:ind w:left="1080"/>
        <w:rPr>
          <w:rFonts w:ascii="Arial" w:eastAsia="Times New Roman" w:hAnsi="Arial" w:cs="Arial"/>
          <w:color w:val="222222"/>
          <w:sz w:val="20"/>
          <w:szCs w:val="20"/>
          <w:lang w:eastAsia="en-GB"/>
        </w:rPr>
      </w:pPr>
    </w:p>
    <w:p w:rsidR="00F97D94" w:rsidRDefault="00F97D94" w:rsidP="00DC5BAF">
      <w:pPr>
        <w:rPr>
          <w:b/>
          <w:i/>
        </w:rPr>
      </w:pPr>
      <w:r>
        <w:rPr>
          <w:b/>
          <w:i/>
        </w:rPr>
        <w:t>MEASURABLE GOAL</w:t>
      </w:r>
      <w:r w:rsidR="00771B9C">
        <w:rPr>
          <w:b/>
          <w:i/>
        </w:rPr>
        <w:t>S</w:t>
      </w:r>
    </w:p>
    <w:p w:rsidR="00452E12" w:rsidRDefault="00FE6A1D" w:rsidP="00FE6A1D">
      <w:pPr>
        <w:pStyle w:val="ListParagraph"/>
        <w:numPr>
          <w:ilvl w:val="0"/>
          <w:numId w:val="12"/>
        </w:numPr>
        <w:rPr>
          <w:i/>
        </w:rPr>
      </w:pPr>
      <w:r w:rsidRPr="00452E12">
        <w:rPr>
          <w:i/>
        </w:rPr>
        <w:t xml:space="preserve">Course content emphasising peace concerns will be published in “Wiki form” on the college websites (in an appropriate detail depending on the intended audience- students through subject pages – parents and interested browsers on </w:t>
      </w:r>
      <w:hyperlink r:id="rId5" w:history="1">
        <w:r w:rsidR="00452E12" w:rsidRPr="00452E12">
          <w:rPr>
            <w:rStyle w:val="Hyperlink"/>
            <w:i/>
          </w:rPr>
          <w:t>www.rcnuwc.no</w:t>
        </w:r>
      </w:hyperlink>
      <w:r w:rsidRPr="00452E12">
        <w:rPr>
          <w:i/>
        </w:rPr>
        <w:t>).</w:t>
      </w:r>
    </w:p>
    <w:p w:rsidR="00452E12" w:rsidRDefault="00452E12" w:rsidP="00DC5BAF">
      <w:pPr>
        <w:pStyle w:val="ListParagraph"/>
        <w:numPr>
          <w:ilvl w:val="0"/>
          <w:numId w:val="12"/>
        </w:numPr>
        <w:rPr>
          <w:i/>
        </w:rPr>
      </w:pPr>
      <w:r w:rsidRPr="00452E12">
        <w:rPr>
          <w:i/>
        </w:rPr>
        <w:t xml:space="preserve">At least one graduate involved </w:t>
      </w:r>
      <w:r>
        <w:rPr>
          <w:i/>
        </w:rPr>
        <w:t xml:space="preserve">or associated </w:t>
      </w:r>
      <w:r w:rsidRPr="00452E12">
        <w:rPr>
          <w:i/>
        </w:rPr>
        <w:t>with each college activity during 2011.</w:t>
      </w:r>
    </w:p>
    <w:p w:rsidR="00452E12" w:rsidRDefault="00771B9C" w:rsidP="00DC5BAF">
      <w:pPr>
        <w:pStyle w:val="ListParagraph"/>
        <w:numPr>
          <w:ilvl w:val="0"/>
          <w:numId w:val="12"/>
        </w:numPr>
        <w:rPr>
          <w:i/>
        </w:rPr>
      </w:pPr>
      <w:r w:rsidRPr="00452E12">
        <w:rPr>
          <w:i/>
        </w:rPr>
        <w:t>The IB Global Politics course includes the essence of the RCNUWC Human Rights course.</w:t>
      </w:r>
      <w:r w:rsidR="00452E12">
        <w:rPr>
          <w:i/>
        </w:rPr>
        <w:t xml:space="preserve"> </w:t>
      </w:r>
    </w:p>
    <w:p w:rsidR="00FE6A1D" w:rsidRPr="00452E12" w:rsidRDefault="00452E12" w:rsidP="00452E12">
      <w:pPr>
        <w:pStyle w:val="ListParagraph"/>
        <w:rPr>
          <w:i/>
        </w:rPr>
      </w:pPr>
      <w:r>
        <w:rPr>
          <w:i/>
        </w:rPr>
        <w:t>The course attracts at least two classes of students per year (minimum 24 students)</w:t>
      </w:r>
    </w:p>
    <w:p w:rsidR="00F97D94" w:rsidRDefault="00F97D94" w:rsidP="00DC5BAF">
      <w:pPr>
        <w:rPr>
          <w:b/>
          <w:i/>
        </w:rPr>
      </w:pPr>
      <w:r>
        <w:rPr>
          <w:b/>
          <w:i/>
        </w:rPr>
        <w:t>TIMEFRAME AND MILESTONES</w:t>
      </w:r>
    </w:p>
    <w:p w:rsidR="001B3B04" w:rsidRPr="000107EE" w:rsidRDefault="001B3B04" w:rsidP="000107EE">
      <w:pPr>
        <w:pStyle w:val="ListParagraph"/>
        <w:numPr>
          <w:ilvl w:val="0"/>
          <w:numId w:val="9"/>
        </w:numPr>
        <w:spacing w:after="0" w:line="240" w:lineRule="auto"/>
        <w:rPr>
          <w:i/>
        </w:rPr>
      </w:pPr>
      <w:r w:rsidRPr="000107EE">
        <w:rPr>
          <w:i/>
        </w:rPr>
        <w:t>New framework for DROP articulated by November 2010.</w:t>
      </w:r>
    </w:p>
    <w:p w:rsidR="001B3B04" w:rsidRPr="000107EE" w:rsidRDefault="001B3B04" w:rsidP="000107EE">
      <w:pPr>
        <w:spacing w:after="0" w:line="240" w:lineRule="auto"/>
        <w:ind w:left="360"/>
        <w:rPr>
          <w:i/>
        </w:rPr>
      </w:pPr>
      <w:r w:rsidRPr="000107EE">
        <w:rPr>
          <w:i/>
        </w:rPr>
        <w:t>S</w:t>
      </w:r>
      <w:r w:rsidR="000107EE" w:rsidRPr="000107EE">
        <w:rPr>
          <w:i/>
        </w:rPr>
        <w:t xml:space="preserve">AFUGE submits plans for action </w:t>
      </w:r>
      <w:r w:rsidRPr="000107EE">
        <w:rPr>
          <w:i/>
        </w:rPr>
        <w:t>for 2010-2012 by Sept 2010 - continues to explore new projects on an annual basis.</w:t>
      </w:r>
    </w:p>
    <w:p w:rsidR="000107EE" w:rsidRDefault="00152BBF" w:rsidP="000107EE">
      <w:pPr>
        <w:spacing w:after="0" w:line="240" w:lineRule="auto"/>
        <w:ind w:left="360"/>
        <w:rPr>
          <w:i/>
        </w:rPr>
      </w:pPr>
      <w:proofErr w:type="gramStart"/>
      <w:r>
        <w:rPr>
          <w:i/>
        </w:rPr>
        <w:t>Global Concerns, World Today and</w:t>
      </w:r>
      <w:r w:rsidR="003538EA">
        <w:rPr>
          <w:i/>
        </w:rPr>
        <w:t xml:space="preserve"> </w:t>
      </w:r>
      <w:r w:rsidR="000107EE" w:rsidRPr="000107EE">
        <w:rPr>
          <w:i/>
        </w:rPr>
        <w:t>Humanitarian EAP</w:t>
      </w:r>
      <w:r>
        <w:rPr>
          <w:i/>
        </w:rPr>
        <w:t>s</w:t>
      </w:r>
      <w:r w:rsidR="000107EE" w:rsidRPr="000107EE">
        <w:rPr>
          <w:i/>
        </w:rPr>
        <w:t xml:space="preserve"> given pride of place in calendar and weekly schedules.</w:t>
      </w:r>
      <w:proofErr w:type="gramEnd"/>
    </w:p>
    <w:p w:rsidR="00452E12" w:rsidRPr="00452E12" w:rsidRDefault="00452E12" w:rsidP="00452E12">
      <w:pPr>
        <w:pStyle w:val="ListParagraph"/>
        <w:numPr>
          <w:ilvl w:val="0"/>
          <w:numId w:val="9"/>
        </w:numPr>
        <w:spacing w:after="0" w:line="240" w:lineRule="auto"/>
        <w:ind w:left="357" w:firstLine="0"/>
        <w:rPr>
          <w:i/>
        </w:rPr>
      </w:pPr>
      <w:r>
        <w:rPr>
          <w:i/>
        </w:rPr>
        <w:t>Establish interest through alumni coordinator by November 1</w:t>
      </w:r>
      <w:r w:rsidRPr="00452E12">
        <w:rPr>
          <w:i/>
          <w:vertAlign w:val="superscript"/>
        </w:rPr>
        <w:t>st</w:t>
      </w:r>
      <w:r>
        <w:rPr>
          <w:i/>
        </w:rPr>
        <w:t xml:space="preserve"> 2010.  Publish opportunities from Jan 2011.  Issue invitations from February 2011.  Assess, report and motivate further at the August 2011 </w:t>
      </w:r>
      <w:proofErr w:type="gramStart"/>
      <w:r>
        <w:rPr>
          <w:i/>
        </w:rPr>
        <w:t>10 year</w:t>
      </w:r>
      <w:proofErr w:type="gramEnd"/>
      <w:r>
        <w:rPr>
          <w:i/>
        </w:rPr>
        <w:t xml:space="preserve"> reunion. </w:t>
      </w:r>
    </w:p>
    <w:p w:rsidR="001B3B04" w:rsidRPr="00152BBF" w:rsidRDefault="00771B9C" w:rsidP="00152BBF">
      <w:pPr>
        <w:pStyle w:val="ListParagraph"/>
        <w:numPr>
          <w:ilvl w:val="0"/>
          <w:numId w:val="9"/>
        </w:numPr>
        <w:spacing w:after="0" w:line="240" w:lineRule="auto"/>
        <w:ind w:left="357" w:firstLine="0"/>
        <w:rPr>
          <w:i/>
        </w:rPr>
      </w:pPr>
      <w:r w:rsidRPr="000107EE">
        <w:rPr>
          <w:i/>
        </w:rPr>
        <w:t xml:space="preserve">Planning for IB Global Politics (IBGP) continues </w:t>
      </w:r>
      <w:r w:rsidR="001B3B04" w:rsidRPr="000107EE">
        <w:rPr>
          <w:i/>
        </w:rPr>
        <w:t xml:space="preserve">at the IBO </w:t>
      </w:r>
      <w:r w:rsidR="000107EE">
        <w:rPr>
          <w:i/>
        </w:rPr>
        <w:t>with RCNUWC involvement on the IBGP subject c</w:t>
      </w:r>
      <w:r w:rsidRPr="000107EE">
        <w:rPr>
          <w:i/>
        </w:rPr>
        <w:t>ommittee</w:t>
      </w:r>
      <w:r w:rsidR="00452E12">
        <w:rPr>
          <w:i/>
        </w:rPr>
        <w:t xml:space="preserve">.  </w:t>
      </w:r>
      <w:r w:rsidRPr="00452E12">
        <w:rPr>
          <w:i/>
        </w:rPr>
        <w:t>Pilot scheme for IBGP begins in September 2012 with RCNUWC as a pilot school.</w:t>
      </w:r>
      <w:r w:rsidR="00152BBF">
        <w:rPr>
          <w:i/>
        </w:rPr>
        <w:t xml:space="preserve">  </w:t>
      </w:r>
      <w:r w:rsidR="001B3B04" w:rsidRPr="00152BBF">
        <w:rPr>
          <w:i/>
        </w:rPr>
        <w:t>Initial feedback on IBGP course May 2013 – final feedback from pilot schools Dec 2013.</w:t>
      </w:r>
      <w:r w:rsidR="00152BBF">
        <w:rPr>
          <w:i/>
        </w:rPr>
        <w:t xml:space="preserve">  </w:t>
      </w:r>
      <w:r w:rsidR="001B3B04" w:rsidRPr="00152BBF">
        <w:rPr>
          <w:i/>
        </w:rPr>
        <w:t>IBGP offered world-wide September 2014 at HL and SL</w:t>
      </w:r>
    </w:p>
    <w:p w:rsidR="001B3B04" w:rsidRDefault="001B3B04" w:rsidP="001B3B04">
      <w:pPr>
        <w:spacing w:after="0" w:line="240" w:lineRule="auto"/>
        <w:rPr>
          <w:b/>
          <w:i/>
        </w:rPr>
      </w:pPr>
    </w:p>
    <w:p w:rsidR="00547F0D" w:rsidRDefault="00547F0D" w:rsidP="00DC5BAF">
      <w:pPr>
        <w:rPr>
          <w:b/>
          <w:i/>
        </w:rPr>
      </w:pPr>
      <w:r>
        <w:rPr>
          <w:b/>
          <w:i/>
        </w:rPr>
        <w:t>RESPONSIBLE PERSON</w:t>
      </w:r>
      <w:r w:rsidR="001B3B04">
        <w:rPr>
          <w:b/>
          <w:i/>
        </w:rPr>
        <w:t>S</w:t>
      </w:r>
    </w:p>
    <w:p w:rsidR="000107EE" w:rsidRDefault="000107EE" w:rsidP="000107EE">
      <w:pPr>
        <w:pStyle w:val="ListParagraph"/>
        <w:numPr>
          <w:ilvl w:val="0"/>
          <w:numId w:val="10"/>
        </w:numPr>
        <w:spacing w:after="0" w:line="240" w:lineRule="auto"/>
        <w:rPr>
          <w:i/>
        </w:rPr>
      </w:pPr>
      <w:r w:rsidRPr="000107EE">
        <w:rPr>
          <w:i/>
        </w:rPr>
        <w:t>CAS Coordinator, Director of EAP and teachers responsible for individual programmes</w:t>
      </w:r>
      <w:r w:rsidR="00452E12">
        <w:rPr>
          <w:i/>
        </w:rPr>
        <w:t>.</w:t>
      </w:r>
    </w:p>
    <w:p w:rsidR="00452E12" w:rsidRPr="000107EE" w:rsidRDefault="00452E12" w:rsidP="000107EE">
      <w:pPr>
        <w:pStyle w:val="ListParagraph"/>
        <w:numPr>
          <w:ilvl w:val="0"/>
          <w:numId w:val="10"/>
        </w:numPr>
        <w:spacing w:after="0" w:line="240" w:lineRule="auto"/>
        <w:rPr>
          <w:i/>
        </w:rPr>
      </w:pPr>
      <w:r>
        <w:rPr>
          <w:i/>
        </w:rPr>
        <w:t>Alumni Coordinator and Director of Development.</w:t>
      </w:r>
    </w:p>
    <w:p w:rsidR="00452E12" w:rsidRDefault="001B3B04" w:rsidP="00DC5BAF">
      <w:pPr>
        <w:pStyle w:val="ListParagraph"/>
        <w:numPr>
          <w:ilvl w:val="0"/>
          <w:numId w:val="10"/>
        </w:numPr>
        <w:spacing w:after="0" w:line="240" w:lineRule="auto"/>
        <w:rPr>
          <w:i/>
        </w:rPr>
      </w:pPr>
      <w:r w:rsidRPr="000107EE">
        <w:rPr>
          <w:i/>
        </w:rPr>
        <w:t>Teacher responsible for Hunan Rights and Director of Academic Programs.</w:t>
      </w:r>
    </w:p>
    <w:p w:rsidR="00152BBF" w:rsidRPr="00152BBF" w:rsidRDefault="00152BBF" w:rsidP="00152BBF">
      <w:pPr>
        <w:pStyle w:val="ListParagraph"/>
        <w:spacing w:after="0" w:line="240" w:lineRule="auto"/>
        <w:rPr>
          <w:i/>
        </w:rPr>
      </w:pPr>
    </w:p>
    <w:p w:rsidR="007C4E30" w:rsidRDefault="00547F0D" w:rsidP="00DC5BAF">
      <w:pPr>
        <w:rPr>
          <w:b/>
          <w:i/>
        </w:rPr>
      </w:pPr>
      <w:r>
        <w:rPr>
          <w:b/>
          <w:i/>
        </w:rPr>
        <w:t>COST</w:t>
      </w:r>
      <w:r w:rsidR="001B3B04">
        <w:rPr>
          <w:b/>
          <w:i/>
        </w:rPr>
        <w:t>S</w:t>
      </w:r>
      <w:r w:rsidR="000107EE">
        <w:rPr>
          <w:b/>
          <w:i/>
        </w:rPr>
        <w:t>/RESOURCES</w:t>
      </w:r>
    </w:p>
    <w:p w:rsidR="000107EE" w:rsidRPr="000107EE" w:rsidRDefault="000107EE" w:rsidP="000107EE">
      <w:pPr>
        <w:pStyle w:val="ListParagraph"/>
        <w:numPr>
          <w:ilvl w:val="0"/>
          <w:numId w:val="11"/>
        </w:numPr>
        <w:rPr>
          <w:i/>
        </w:rPr>
      </w:pPr>
      <w:r w:rsidRPr="000107EE">
        <w:rPr>
          <w:i/>
        </w:rPr>
        <w:t>Within the EAP annual budget.</w:t>
      </w:r>
    </w:p>
    <w:p w:rsidR="00F97D94" w:rsidRPr="000107EE" w:rsidRDefault="001B3B04" w:rsidP="000107EE">
      <w:pPr>
        <w:pStyle w:val="ListParagraph"/>
        <w:numPr>
          <w:ilvl w:val="0"/>
          <w:numId w:val="11"/>
        </w:numPr>
        <w:spacing w:after="0" w:line="240" w:lineRule="auto"/>
        <w:rPr>
          <w:i/>
        </w:rPr>
      </w:pPr>
      <w:r w:rsidRPr="000107EE">
        <w:rPr>
          <w:i/>
        </w:rPr>
        <w:t>Text books and AV materials within AP budget (by readjustment)</w:t>
      </w:r>
    </w:p>
    <w:p w:rsidR="001B3B04" w:rsidRPr="000107EE" w:rsidRDefault="001B3B04" w:rsidP="001B3B04">
      <w:pPr>
        <w:spacing w:after="0" w:line="240" w:lineRule="auto"/>
        <w:rPr>
          <w:i/>
        </w:rPr>
      </w:pPr>
      <w:r w:rsidRPr="000107EE">
        <w:rPr>
          <w:i/>
        </w:rPr>
        <w:t>Attendance at IBGP subject committee meetings – costs met by IBO</w:t>
      </w:r>
    </w:p>
    <w:p w:rsidR="001B3B04" w:rsidRPr="000107EE" w:rsidRDefault="001B3B04" w:rsidP="001B3B04">
      <w:pPr>
        <w:spacing w:after="0" w:line="240" w:lineRule="auto"/>
        <w:rPr>
          <w:i/>
        </w:rPr>
      </w:pPr>
      <w:r w:rsidRPr="000107EE">
        <w:rPr>
          <w:i/>
        </w:rPr>
        <w:t>IBGP workshops for Group 3 staff– within IBPD budget</w:t>
      </w:r>
    </w:p>
    <w:p w:rsidR="000107EE" w:rsidRDefault="000107EE" w:rsidP="00DC5BAF">
      <w:pPr>
        <w:rPr>
          <w:b/>
          <w:i/>
        </w:rPr>
      </w:pPr>
    </w:p>
    <w:p w:rsidR="00152BBF" w:rsidRDefault="007C4E30" w:rsidP="00152BBF">
      <w:pPr>
        <w:rPr>
          <w:b/>
          <w:i/>
        </w:rPr>
      </w:pPr>
      <w:r>
        <w:rPr>
          <w:b/>
          <w:i/>
        </w:rPr>
        <w:t>RELEVANT FOR:</w:t>
      </w:r>
    </w:p>
    <w:p w:rsidR="000B14A3" w:rsidRDefault="009D0DF7" w:rsidP="00152BBF">
      <w:pPr>
        <w:rPr>
          <w:rFonts w:cs="TTE28175D0t00"/>
          <w:i/>
          <w:szCs w:val="21"/>
          <w:lang w:val="en-US"/>
        </w:rPr>
      </w:pPr>
      <w:r w:rsidRPr="00785EF8">
        <w:rPr>
          <w:rFonts w:cs="TTE28175D0t00"/>
          <w:i/>
          <w:szCs w:val="21"/>
          <w:lang w:val="en-US"/>
        </w:rPr>
        <w:t>Cu</w:t>
      </w:r>
      <w:r w:rsidR="00785EF8">
        <w:rPr>
          <w:rFonts w:cs="TTE28175D0t00"/>
          <w:i/>
          <w:szCs w:val="21"/>
          <w:lang w:val="en-US"/>
        </w:rPr>
        <w:t>r</w:t>
      </w:r>
      <w:r w:rsidRPr="00785EF8">
        <w:rPr>
          <w:rFonts w:cs="TTE28175D0t00"/>
          <w:i/>
          <w:szCs w:val="21"/>
          <w:lang w:val="en-US"/>
        </w:rPr>
        <w:t>riculum becomes more widely known an example of education for a peaceful future.</w:t>
      </w:r>
    </w:p>
    <w:p w:rsidR="000B14A3" w:rsidRDefault="000B14A3" w:rsidP="00DC5BAF">
      <w:pPr>
        <w:rPr>
          <w:b/>
          <w:i/>
        </w:rPr>
      </w:pPr>
      <w:r>
        <w:rPr>
          <w:b/>
          <w:i/>
        </w:rPr>
        <w:t>ACTION NAME:</w:t>
      </w:r>
      <w:r>
        <w:rPr>
          <w:b/>
          <w:i/>
        </w:rPr>
        <w:tab/>
        <w:t xml:space="preserve">  Education for a sustainable future.</w:t>
      </w:r>
    </w:p>
    <w:p w:rsidR="000B14A3" w:rsidRDefault="000B14A3" w:rsidP="00DC5BAF">
      <w:pPr>
        <w:rPr>
          <w:b/>
          <w:i/>
        </w:rPr>
      </w:pPr>
      <w:r>
        <w:rPr>
          <w:b/>
          <w:i/>
        </w:rPr>
        <w:t>WHAT/DESCRIPTION</w:t>
      </w:r>
    </w:p>
    <w:p w:rsidR="000B14A3" w:rsidRPr="00EA6B63" w:rsidRDefault="000B14A3" w:rsidP="00EA6B63">
      <w:pPr>
        <w:pStyle w:val="ListParagraph"/>
        <w:numPr>
          <w:ilvl w:val="0"/>
          <w:numId w:val="13"/>
        </w:numPr>
        <w:rPr>
          <w:b/>
          <w:i/>
        </w:rPr>
      </w:pPr>
      <w:r>
        <w:t>Externally - To campaign through involvement with the IB workshops, the on-line curriculum centre (OCC) and actively work to ensure that, as the new IB curricula are developed, environmental topics (e.g. on global warming and energy sources) remain prominent in the IB science programs .</w:t>
      </w:r>
    </w:p>
    <w:p w:rsidR="000B14A3" w:rsidRPr="007D2A72" w:rsidRDefault="000B14A3" w:rsidP="00EA6B63">
      <w:pPr>
        <w:pStyle w:val="ListParagraph"/>
        <w:numPr>
          <w:ilvl w:val="0"/>
          <w:numId w:val="13"/>
        </w:numPr>
        <w:rPr>
          <w:b/>
          <w:i/>
        </w:rPr>
      </w:pPr>
      <w:r>
        <w:t>Internally - Activities to instil respect and reverence for nature</w:t>
      </w:r>
      <w:r w:rsidRPr="00451695">
        <w:t xml:space="preserve"> </w:t>
      </w:r>
      <w:r>
        <w:t xml:space="preserve">on the island of </w:t>
      </w:r>
      <w:proofErr w:type="spellStart"/>
      <w:r>
        <w:t>Svanoy</w:t>
      </w:r>
      <w:proofErr w:type="spellEnd"/>
      <w:r>
        <w:t xml:space="preserve"> and at </w:t>
      </w:r>
      <w:proofErr w:type="spellStart"/>
      <w:r>
        <w:t>Heggenes</w:t>
      </w:r>
      <w:proofErr w:type="spellEnd"/>
      <w:r>
        <w:t xml:space="preserve"> with visits for field work, exploration activities and PBLs.</w:t>
      </w:r>
    </w:p>
    <w:p w:rsidR="000B14A3" w:rsidRPr="00A30386" w:rsidRDefault="000B14A3" w:rsidP="00EA6B63">
      <w:pPr>
        <w:pStyle w:val="ListParagraph"/>
        <w:numPr>
          <w:ilvl w:val="0"/>
          <w:numId w:val="13"/>
        </w:numPr>
        <w:rPr>
          <w:b/>
          <w:i/>
        </w:rPr>
      </w:pPr>
      <w:r>
        <w:t>Promote sustainability through practical and laboratory work on and away from campus.</w:t>
      </w:r>
    </w:p>
    <w:p w:rsidR="000B14A3" w:rsidRPr="00EA6B63" w:rsidRDefault="000B14A3" w:rsidP="00EA6B63">
      <w:pPr>
        <w:pStyle w:val="ListParagraph"/>
        <w:numPr>
          <w:ilvl w:val="0"/>
          <w:numId w:val="13"/>
        </w:numPr>
        <w:rPr>
          <w:b/>
          <w:i/>
        </w:rPr>
      </w:pPr>
      <w:r>
        <w:t xml:space="preserve">Purchase and construct a simple greenhouse to grow desired species for effective lab work and planting at, for example, </w:t>
      </w:r>
      <w:proofErr w:type="spellStart"/>
      <w:r>
        <w:t>Heggenes</w:t>
      </w:r>
      <w:proofErr w:type="spellEnd"/>
      <w:r>
        <w:t>.</w:t>
      </w:r>
    </w:p>
    <w:p w:rsidR="000B14A3" w:rsidRDefault="000B14A3" w:rsidP="00DC5BAF">
      <w:pPr>
        <w:rPr>
          <w:b/>
          <w:i/>
        </w:rPr>
      </w:pPr>
      <w:r>
        <w:rPr>
          <w:b/>
          <w:i/>
        </w:rPr>
        <w:t>MEASURABLE GOALS</w:t>
      </w:r>
    </w:p>
    <w:p w:rsidR="000B14A3" w:rsidRPr="007D2A72" w:rsidRDefault="000B14A3" w:rsidP="007D2A72">
      <w:pPr>
        <w:ind w:left="720"/>
      </w:pPr>
      <w:r>
        <w:rPr>
          <w:i/>
        </w:rPr>
        <w:t xml:space="preserve">An </w:t>
      </w:r>
      <w:r w:rsidRPr="007D2A72">
        <w:rPr>
          <w:i/>
        </w:rPr>
        <w:t>Increase</w:t>
      </w:r>
      <w:r>
        <w:rPr>
          <w:i/>
        </w:rPr>
        <w:t xml:space="preserve"> in</w:t>
      </w:r>
      <w:r w:rsidRPr="007D2A72">
        <w:rPr>
          <w:i/>
        </w:rPr>
        <w:t xml:space="preserve"> the number of staff active in </w:t>
      </w:r>
      <w:r>
        <w:rPr>
          <w:i/>
        </w:rPr>
        <w:t xml:space="preserve">IB </w:t>
      </w:r>
      <w:r w:rsidRPr="007D2A72">
        <w:rPr>
          <w:i/>
        </w:rPr>
        <w:t>net discussions and</w:t>
      </w:r>
      <w:r>
        <w:rPr>
          <w:i/>
        </w:rPr>
        <w:t xml:space="preserve">/or seeking positions as </w:t>
      </w:r>
      <w:r w:rsidRPr="007D2A72">
        <w:rPr>
          <w:i/>
        </w:rPr>
        <w:t>workshop leaders</w:t>
      </w:r>
      <w:r>
        <w:rPr>
          <w:i/>
        </w:rPr>
        <w:t xml:space="preserve"> or IB examiners</w:t>
      </w:r>
      <w:r w:rsidRPr="007D2A72">
        <w:t>.</w:t>
      </w:r>
    </w:p>
    <w:p w:rsidR="000B14A3" w:rsidRPr="00A30386" w:rsidRDefault="000B14A3" w:rsidP="00A30386">
      <w:pPr>
        <w:ind w:left="720"/>
      </w:pPr>
      <w:r w:rsidRPr="007D2A72">
        <w:rPr>
          <w:i/>
        </w:rPr>
        <w:t xml:space="preserve">All students spend two –three nights at </w:t>
      </w:r>
      <w:proofErr w:type="spellStart"/>
      <w:r w:rsidRPr="007D2A72">
        <w:rPr>
          <w:i/>
        </w:rPr>
        <w:t>Heg</w:t>
      </w:r>
      <w:r>
        <w:rPr>
          <w:i/>
        </w:rPr>
        <w:t>g</w:t>
      </w:r>
      <w:r w:rsidRPr="007D2A72">
        <w:rPr>
          <w:i/>
        </w:rPr>
        <w:t>enes</w:t>
      </w:r>
      <w:proofErr w:type="spellEnd"/>
      <w:r w:rsidRPr="007D2A72">
        <w:rPr>
          <w:i/>
        </w:rPr>
        <w:t xml:space="preserve"> or </w:t>
      </w:r>
      <w:r>
        <w:rPr>
          <w:i/>
        </w:rPr>
        <w:t xml:space="preserve">on </w:t>
      </w:r>
      <w:proofErr w:type="spellStart"/>
      <w:r w:rsidRPr="007D2A72">
        <w:rPr>
          <w:i/>
        </w:rPr>
        <w:t>Svanoy</w:t>
      </w:r>
      <w:proofErr w:type="spellEnd"/>
      <w:r w:rsidRPr="007D2A72">
        <w:rPr>
          <w:i/>
        </w:rPr>
        <w:t xml:space="preserve"> or both during </w:t>
      </w:r>
      <w:r>
        <w:rPr>
          <w:i/>
        </w:rPr>
        <w:t xml:space="preserve">their </w:t>
      </w:r>
      <w:r w:rsidRPr="007D2A72">
        <w:rPr>
          <w:i/>
        </w:rPr>
        <w:t>two years at the college</w:t>
      </w:r>
      <w:r>
        <w:rPr>
          <w:i/>
        </w:rPr>
        <w:t>.</w:t>
      </w:r>
    </w:p>
    <w:p w:rsidR="000B14A3" w:rsidRDefault="000B14A3" w:rsidP="00DC5BAF">
      <w:pPr>
        <w:rPr>
          <w:b/>
          <w:i/>
        </w:rPr>
      </w:pPr>
      <w:r>
        <w:rPr>
          <w:b/>
          <w:i/>
        </w:rPr>
        <w:t>TIMEFRAME AND MILESTONES</w:t>
      </w:r>
    </w:p>
    <w:p w:rsidR="000B14A3" w:rsidRDefault="000B14A3" w:rsidP="00DC5BAF">
      <w:pPr>
        <w:rPr>
          <w:i/>
        </w:rPr>
      </w:pPr>
      <w:r>
        <w:rPr>
          <w:b/>
          <w:i/>
        </w:rPr>
        <w:tab/>
      </w:r>
      <w:r w:rsidRPr="00EA6B63">
        <w:rPr>
          <w:i/>
        </w:rPr>
        <w:t>Initiated during the academic year 2010 -2011</w:t>
      </w:r>
    </w:p>
    <w:p w:rsidR="000B14A3" w:rsidRPr="00EA6B63" w:rsidRDefault="000B14A3" w:rsidP="00DC5BAF">
      <w:pPr>
        <w:rPr>
          <w:i/>
        </w:rPr>
      </w:pPr>
      <w:r>
        <w:rPr>
          <w:i/>
        </w:rPr>
        <w:tab/>
        <w:t xml:space="preserve">Ongoing process on a </w:t>
      </w:r>
      <w:proofErr w:type="gramStart"/>
      <w:r>
        <w:rPr>
          <w:i/>
        </w:rPr>
        <w:t>year by year</w:t>
      </w:r>
      <w:proofErr w:type="gramEnd"/>
      <w:r>
        <w:rPr>
          <w:i/>
        </w:rPr>
        <w:t xml:space="preserve"> basis.</w:t>
      </w:r>
    </w:p>
    <w:p w:rsidR="000B14A3" w:rsidRDefault="000B14A3" w:rsidP="00DC5BAF">
      <w:pPr>
        <w:rPr>
          <w:b/>
          <w:i/>
        </w:rPr>
      </w:pPr>
      <w:r>
        <w:rPr>
          <w:b/>
          <w:i/>
        </w:rPr>
        <w:t>RESPONSIBLE PERSON(S)</w:t>
      </w:r>
    </w:p>
    <w:p w:rsidR="000B14A3" w:rsidRDefault="000B14A3" w:rsidP="007D2A72">
      <w:pPr>
        <w:ind w:left="720"/>
        <w:rPr>
          <w:i/>
        </w:rPr>
      </w:pPr>
      <w:r>
        <w:rPr>
          <w:i/>
        </w:rPr>
        <w:t xml:space="preserve">All </w:t>
      </w:r>
      <w:r w:rsidRPr="00EA6B63">
        <w:rPr>
          <w:i/>
        </w:rPr>
        <w:t>teachers</w:t>
      </w:r>
      <w:r>
        <w:rPr>
          <w:i/>
        </w:rPr>
        <w:t xml:space="preserve"> - specific targeted schemes will be the responsibility of named individuals within departmental plans.</w:t>
      </w:r>
    </w:p>
    <w:p w:rsidR="000B14A3" w:rsidRDefault="000B14A3" w:rsidP="007D2A72">
      <w:pPr>
        <w:ind w:left="720"/>
        <w:rPr>
          <w:i/>
        </w:rPr>
      </w:pPr>
      <w:proofErr w:type="spellStart"/>
      <w:r>
        <w:rPr>
          <w:i/>
        </w:rPr>
        <w:t>Heggenes</w:t>
      </w:r>
      <w:proofErr w:type="spellEnd"/>
      <w:r>
        <w:rPr>
          <w:i/>
        </w:rPr>
        <w:t xml:space="preserve"> use will be overseen by a volunteer staff member, and the environmental committee.</w:t>
      </w:r>
    </w:p>
    <w:p w:rsidR="000B14A3" w:rsidRPr="00EA6B63" w:rsidRDefault="000B14A3" w:rsidP="00EA6B63">
      <w:pPr>
        <w:ind w:left="720"/>
        <w:rPr>
          <w:i/>
        </w:rPr>
      </w:pPr>
      <w:proofErr w:type="spellStart"/>
      <w:r>
        <w:rPr>
          <w:i/>
        </w:rPr>
        <w:t>Svanoy</w:t>
      </w:r>
      <w:proofErr w:type="spellEnd"/>
      <w:r>
        <w:rPr>
          <w:i/>
        </w:rPr>
        <w:t xml:space="preserve"> trips are the responsibility of Biology and ESS teachers.</w:t>
      </w:r>
    </w:p>
    <w:p w:rsidR="000B14A3" w:rsidRDefault="000B14A3" w:rsidP="00DC5BAF">
      <w:pPr>
        <w:rPr>
          <w:b/>
          <w:i/>
        </w:rPr>
      </w:pPr>
      <w:r>
        <w:rPr>
          <w:b/>
          <w:i/>
        </w:rPr>
        <w:t>COSTS/RESOURCES</w:t>
      </w:r>
    </w:p>
    <w:p w:rsidR="000B14A3" w:rsidRDefault="000B14A3" w:rsidP="005C59B0">
      <w:pPr>
        <w:ind w:left="720"/>
        <w:rPr>
          <w:i/>
        </w:rPr>
      </w:pPr>
      <w:r>
        <w:rPr>
          <w:i/>
        </w:rPr>
        <w:t>Costs spread over</w:t>
      </w:r>
      <w:r w:rsidRPr="00EA6B63">
        <w:rPr>
          <w:i/>
        </w:rPr>
        <w:t xml:space="preserve"> </w:t>
      </w:r>
      <w:r>
        <w:rPr>
          <w:i/>
        </w:rPr>
        <w:t>departmental</w:t>
      </w:r>
      <w:r w:rsidRPr="00EA6B63">
        <w:rPr>
          <w:i/>
        </w:rPr>
        <w:t xml:space="preserve"> budgets 2010 and 2011</w:t>
      </w:r>
      <w:r>
        <w:rPr>
          <w:i/>
        </w:rPr>
        <w:t xml:space="preserve">.  Priority in the 2011 science budgets will be given to monitoring equipment and other tools. </w:t>
      </w:r>
    </w:p>
    <w:p w:rsidR="000B14A3" w:rsidRPr="00EA6B63" w:rsidRDefault="000B14A3" w:rsidP="005C59B0">
      <w:pPr>
        <w:ind w:left="720"/>
        <w:rPr>
          <w:i/>
        </w:rPr>
      </w:pPr>
      <w:r>
        <w:rPr>
          <w:i/>
        </w:rPr>
        <w:t>Greenhouse cost to be met from investment budget 2011 or sought for through a donation/gift.</w:t>
      </w:r>
    </w:p>
    <w:p w:rsidR="000B14A3" w:rsidRDefault="000B14A3" w:rsidP="00DC5BAF">
      <w:pPr>
        <w:rPr>
          <w:b/>
          <w:i/>
        </w:rPr>
      </w:pPr>
      <w:r>
        <w:rPr>
          <w:b/>
          <w:i/>
        </w:rPr>
        <w:t>RELEVANT FOR:</w:t>
      </w:r>
    </w:p>
    <w:p w:rsidR="000B14A3" w:rsidRPr="005C59B0" w:rsidRDefault="000B14A3" w:rsidP="005C59B0">
      <w:pPr>
        <w:widowControl w:val="0"/>
        <w:autoSpaceDE w:val="0"/>
        <w:autoSpaceDN w:val="0"/>
        <w:adjustRightInd w:val="0"/>
        <w:spacing w:after="0" w:line="240" w:lineRule="auto"/>
        <w:ind w:left="720"/>
        <w:contextualSpacing/>
        <w:rPr>
          <w:rFonts w:cs="TTE28175D0t00"/>
          <w:i/>
          <w:szCs w:val="21"/>
          <w:lang w:val="en-US"/>
        </w:rPr>
      </w:pPr>
      <w:r w:rsidRPr="007D2A72">
        <w:rPr>
          <w:rFonts w:cs="TTE28175D0t00"/>
          <w:i/>
          <w:szCs w:val="21"/>
          <w:lang w:val="en-US"/>
        </w:rPr>
        <w:t>Ensuring the curriculum becomes more widely known an example of edu</w:t>
      </w:r>
      <w:r>
        <w:rPr>
          <w:rFonts w:cs="TTE28175D0t00"/>
          <w:i/>
          <w:szCs w:val="21"/>
          <w:lang w:val="en-US"/>
        </w:rPr>
        <w:t>cation for a sustainable future</w:t>
      </w:r>
    </w:p>
    <w:p w:rsidR="000B14A3" w:rsidRDefault="000B14A3" w:rsidP="00152BBF">
      <w:pPr>
        <w:rPr>
          <w:rFonts w:cs="TTE28175D0t00"/>
          <w:i/>
          <w:szCs w:val="21"/>
          <w:lang w:val="en-US"/>
        </w:rPr>
      </w:pPr>
    </w:p>
    <w:p w:rsidR="000B14A3" w:rsidRDefault="000B14A3" w:rsidP="00152BBF">
      <w:pPr>
        <w:rPr>
          <w:rFonts w:cs="TTE28175D0t00"/>
          <w:i/>
          <w:szCs w:val="21"/>
          <w:lang w:val="en-US"/>
        </w:rPr>
      </w:pPr>
    </w:p>
    <w:p w:rsidR="000B14A3" w:rsidRPr="0065397F" w:rsidRDefault="000B14A3" w:rsidP="00DC5BAF">
      <w:pPr>
        <w:rPr>
          <w:b/>
          <w:i/>
        </w:rPr>
      </w:pPr>
      <w:proofErr w:type="gramStart"/>
      <w:r>
        <w:rPr>
          <w:b/>
          <w:i/>
        </w:rPr>
        <w:t xml:space="preserve">ACTION NAME: </w:t>
      </w:r>
      <w:r w:rsidRPr="0065397F">
        <w:rPr>
          <w:b/>
          <w:i/>
        </w:rPr>
        <w:t>Professional development and staff training towards sustainability issues and practice.</w:t>
      </w:r>
      <w:proofErr w:type="gramEnd"/>
    </w:p>
    <w:p w:rsidR="000B14A3" w:rsidRDefault="000B14A3" w:rsidP="00DC5BAF">
      <w:pPr>
        <w:rPr>
          <w:b/>
          <w:i/>
        </w:rPr>
      </w:pPr>
      <w:r>
        <w:rPr>
          <w:b/>
          <w:i/>
        </w:rPr>
        <w:t>WHAT/DESCRIPTION</w:t>
      </w:r>
    </w:p>
    <w:p w:rsidR="000B14A3" w:rsidRPr="00C81E52" w:rsidRDefault="000B14A3" w:rsidP="00DC5BAF">
      <w:pPr>
        <w:rPr>
          <w:i/>
        </w:rPr>
      </w:pPr>
      <w:r w:rsidRPr="00C81E52">
        <w:rPr>
          <w:i/>
        </w:rPr>
        <w:t>To have at least one inspiring visitor to give lecture to the staff about the issue within this school year and to encourage staff to choose and give funding priority to staff that want to do professional development within this field.</w:t>
      </w:r>
    </w:p>
    <w:p w:rsidR="000B14A3" w:rsidRDefault="000B14A3" w:rsidP="00DC5BAF">
      <w:pPr>
        <w:rPr>
          <w:b/>
          <w:i/>
        </w:rPr>
      </w:pPr>
      <w:r>
        <w:rPr>
          <w:b/>
          <w:i/>
        </w:rPr>
        <w:t>MEASURABLE GOAL</w:t>
      </w:r>
    </w:p>
    <w:p w:rsidR="000B14A3" w:rsidRPr="00C81E52" w:rsidRDefault="000B14A3" w:rsidP="00DC5BAF">
      <w:pPr>
        <w:rPr>
          <w:i/>
        </w:rPr>
      </w:pPr>
      <w:r w:rsidRPr="00C81E52">
        <w:rPr>
          <w:i/>
        </w:rPr>
        <w:t>1.At least one lecture to be given on campus for staff.</w:t>
      </w:r>
    </w:p>
    <w:p w:rsidR="000B14A3" w:rsidRDefault="000B14A3" w:rsidP="00DC5BAF">
      <w:pPr>
        <w:rPr>
          <w:i/>
        </w:rPr>
      </w:pPr>
      <w:r w:rsidRPr="00C81E52">
        <w:rPr>
          <w:i/>
        </w:rPr>
        <w:t xml:space="preserve">2. At least 5 staff members to go away on professional development towards sustainability </w:t>
      </w:r>
    </w:p>
    <w:p w:rsidR="000B14A3" w:rsidRPr="0065397F" w:rsidRDefault="000B14A3" w:rsidP="00DC5BAF">
      <w:pPr>
        <w:rPr>
          <w:i/>
        </w:rPr>
      </w:pPr>
      <w:r>
        <w:rPr>
          <w:b/>
          <w:i/>
        </w:rPr>
        <w:t>TIMEFRAME AND MILESTONES</w:t>
      </w:r>
    </w:p>
    <w:p w:rsidR="000B14A3" w:rsidRPr="00C81E52" w:rsidRDefault="000B14A3" w:rsidP="00DC5BAF">
      <w:pPr>
        <w:rPr>
          <w:i/>
        </w:rPr>
      </w:pPr>
      <w:r w:rsidRPr="00C81E52">
        <w:rPr>
          <w:i/>
        </w:rPr>
        <w:t>Before summer 2011</w:t>
      </w:r>
    </w:p>
    <w:p w:rsidR="000B14A3" w:rsidRDefault="000B14A3" w:rsidP="00DC5BAF">
      <w:pPr>
        <w:rPr>
          <w:b/>
          <w:i/>
        </w:rPr>
      </w:pPr>
      <w:r>
        <w:rPr>
          <w:b/>
          <w:i/>
        </w:rPr>
        <w:t>RESPONSIBLE PERSONS</w:t>
      </w:r>
    </w:p>
    <w:p w:rsidR="000B14A3" w:rsidRPr="00C81E52" w:rsidRDefault="000B14A3" w:rsidP="00DC5BAF">
      <w:pPr>
        <w:rPr>
          <w:i/>
        </w:rPr>
      </w:pPr>
      <w:r w:rsidRPr="00C81E52">
        <w:rPr>
          <w:i/>
        </w:rPr>
        <w:t xml:space="preserve">Anna Garner and </w:t>
      </w:r>
      <w:proofErr w:type="spellStart"/>
      <w:r w:rsidRPr="00C81E52">
        <w:rPr>
          <w:i/>
        </w:rPr>
        <w:t>Stig</w:t>
      </w:r>
      <w:proofErr w:type="spellEnd"/>
      <w:r w:rsidRPr="00C81E52">
        <w:rPr>
          <w:i/>
        </w:rPr>
        <w:t xml:space="preserve"> </w:t>
      </w:r>
      <w:proofErr w:type="spellStart"/>
      <w:r w:rsidRPr="00C81E52">
        <w:rPr>
          <w:i/>
        </w:rPr>
        <w:t>Moltumyr</w:t>
      </w:r>
      <w:proofErr w:type="spellEnd"/>
    </w:p>
    <w:p w:rsidR="000B14A3" w:rsidRDefault="000B14A3" w:rsidP="00DC5BAF">
      <w:pPr>
        <w:rPr>
          <w:b/>
          <w:i/>
        </w:rPr>
      </w:pPr>
      <w:r>
        <w:rPr>
          <w:b/>
          <w:i/>
        </w:rPr>
        <w:t>COSTS/RESOURCES</w:t>
      </w:r>
    </w:p>
    <w:p w:rsidR="000B14A3" w:rsidRDefault="000B14A3" w:rsidP="00DC5BAF">
      <w:pPr>
        <w:rPr>
          <w:i/>
        </w:rPr>
      </w:pPr>
      <w:r w:rsidRPr="00C81E52">
        <w:rPr>
          <w:i/>
        </w:rPr>
        <w:t>Max 10.000</w:t>
      </w:r>
      <w:r>
        <w:rPr>
          <w:i/>
        </w:rPr>
        <w:t xml:space="preserve"> </w:t>
      </w:r>
      <w:proofErr w:type="spellStart"/>
      <w:r>
        <w:rPr>
          <w:i/>
        </w:rPr>
        <w:t>NoK</w:t>
      </w:r>
      <w:proofErr w:type="spellEnd"/>
      <w:r w:rsidRPr="00C81E52">
        <w:rPr>
          <w:i/>
        </w:rPr>
        <w:t xml:space="preserve"> for visitor. </w:t>
      </w:r>
    </w:p>
    <w:p w:rsidR="000B14A3" w:rsidRPr="00C81E52" w:rsidRDefault="000B14A3" w:rsidP="00DC5BAF">
      <w:pPr>
        <w:rPr>
          <w:i/>
        </w:rPr>
      </w:pPr>
      <w:proofErr w:type="gramStart"/>
      <w:r w:rsidRPr="00C81E52">
        <w:rPr>
          <w:i/>
        </w:rPr>
        <w:t>Professional development from professional development budget.</w:t>
      </w:r>
      <w:proofErr w:type="gramEnd"/>
    </w:p>
    <w:p w:rsidR="000B14A3" w:rsidRDefault="000B14A3" w:rsidP="00DC5BAF">
      <w:pPr>
        <w:rPr>
          <w:b/>
          <w:i/>
        </w:rPr>
      </w:pPr>
      <w:r>
        <w:rPr>
          <w:b/>
          <w:i/>
        </w:rPr>
        <w:t>RELEVANT FOR:</w:t>
      </w:r>
    </w:p>
    <w:p w:rsidR="000B14A3" w:rsidRPr="0065397F" w:rsidRDefault="000B14A3" w:rsidP="00DC5BAF">
      <w:pPr>
        <w:rPr>
          <w:i/>
          <w:sz w:val="24"/>
          <w:szCs w:val="24"/>
          <w:lang w:val="en-US"/>
        </w:rPr>
      </w:pPr>
      <w:r w:rsidRPr="0065397F">
        <w:rPr>
          <w:i/>
          <w:sz w:val="24"/>
          <w:szCs w:val="24"/>
        </w:rPr>
        <w:t>I</w:t>
      </w:r>
      <w:proofErr w:type="spellStart"/>
      <w:r w:rsidRPr="0065397F">
        <w:rPr>
          <w:i/>
          <w:sz w:val="24"/>
          <w:szCs w:val="24"/>
          <w:lang w:val="en-US"/>
        </w:rPr>
        <w:t>ncrease</w:t>
      </w:r>
      <w:proofErr w:type="spellEnd"/>
      <w:r w:rsidRPr="0065397F">
        <w:rPr>
          <w:i/>
          <w:sz w:val="24"/>
          <w:szCs w:val="24"/>
          <w:lang w:val="en-US"/>
        </w:rPr>
        <w:t xml:space="preserve"> knowledge and teach staff how to live sustainably, and thereby enable them to be good role models and to teach sustainability. </w:t>
      </w:r>
    </w:p>
    <w:p w:rsidR="000B14A3" w:rsidRPr="00DC5BAF" w:rsidRDefault="000B14A3" w:rsidP="0049237B">
      <w:pPr>
        <w:jc w:val="both"/>
        <w:rPr>
          <w:lang w:val="en-US"/>
        </w:rPr>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DC5BAF">
      <w:pPr>
        <w:rPr>
          <w:b/>
          <w:i/>
        </w:rPr>
      </w:pPr>
      <w:r>
        <w:rPr>
          <w:b/>
          <w:i/>
        </w:rPr>
        <w:t>ACTION NAME:  Strategic Changes to academic programs and teaching styles and methods</w:t>
      </w:r>
    </w:p>
    <w:p w:rsidR="000B14A3" w:rsidRDefault="000B14A3" w:rsidP="00DC5BAF">
      <w:pPr>
        <w:rPr>
          <w:b/>
          <w:i/>
        </w:rPr>
      </w:pPr>
      <w:r>
        <w:rPr>
          <w:b/>
          <w:i/>
        </w:rPr>
        <w:t>WHAT/DESCRIPTION</w:t>
      </w:r>
    </w:p>
    <w:p w:rsidR="000B14A3" w:rsidRPr="00376778" w:rsidRDefault="000B14A3" w:rsidP="000B14A3">
      <w:pPr>
        <w:pStyle w:val="ListParagraph"/>
        <w:numPr>
          <w:ilvl w:val="0"/>
          <w:numId w:val="16"/>
        </w:numPr>
        <w:spacing w:before="100" w:beforeAutospacing="1" w:after="100" w:afterAutospacing="1" w:line="240" w:lineRule="auto"/>
        <w:ind w:left="731" w:hanging="357"/>
        <w:rPr>
          <w:sz w:val="16"/>
          <w:szCs w:val="16"/>
        </w:rPr>
      </w:pPr>
      <w:r>
        <w:t xml:space="preserve">Implicitly and explicitly include Theory of Knowledge concepts in every subject, encouraging and </w:t>
      </w:r>
      <w:proofErr w:type="gramStart"/>
      <w:r>
        <w:t>developing  critical</w:t>
      </w:r>
      <w:proofErr w:type="gramEnd"/>
      <w:r>
        <w:t xml:space="preserve"> thinking skills</w:t>
      </w:r>
      <w:r w:rsidRPr="00376778">
        <w:rPr>
          <w:sz w:val="16"/>
          <w:szCs w:val="16"/>
        </w:rPr>
        <w:t xml:space="preserve">. </w:t>
      </w:r>
    </w:p>
    <w:p w:rsidR="000B14A3" w:rsidRPr="00376778" w:rsidRDefault="000B14A3" w:rsidP="000B14A3">
      <w:pPr>
        <w:pStyle w:val="ListParagraph"/>
        <w:numPr>
          <w:ilvl w:val="0"/>
          <w:numId w:val="16"/>
        </w:numPr>
        <w:spacing w:after="0" w:line="240" w:lineRule="auto"/>
        <w:ind w:left="731" w:hanging="357"/>
        <w:rPr>
          <w:sz w:val="16"/>
          <w:szCs w:val="16"/>
        </w:rPr>
      </w:pPr>
      <w:r>
        <w:t>Support students in need through coordination of the peer tutor programme.</w:t>
      </w:r>
    </w:p>
    <w:p w:rsidR="000B14A3" w:rsidRPr="00376778" w:rsidRDefault="000B14A3" w:rsidP="000B14A3">
      <w:pPr>
        <w:pStyle w:val="ListParagraph"/>
        <w:numPr>
          <w:ilvl w:val="0"/>
          <w:numId w:val="16"/>
        </w:numPr>
        <w:spacing w:after="0" w:line="240" w:lineRule="auto"/>
        <w:ind w:left="731" w:hanging="357"/>
        <w:rPr>
          <w:sz w:val="16"/>
          <w:szCs w:val="16"/>
        </w:rPr>
      </w:pPr>
      <w:r>
        <w:t xml:space="preserve">Provide information for teachers on how they can support students in need of reinforcement in areas such as language development, time management, study skills and learning strategies. </w:t>
      </w:r>
    </w:p>
    <w:p w:rsidR="000B14A3" w:rsidRPr="00376778" w:rsidRDefault="000B14A3" w:rsidP="000B14A3">
      <w:pPr>
        <w:pStyle w:val="ListParagraph"/>
        <w:numPr>
          <w:ilvl w:val="0"/>
          <w:numId w:val="16"/>
        </w:numPr>
        <w:spacing w:after="0" w:line="240" w:lineRule="auto"/>
        <w:ind w:left="731" w:hanging="357"/>
        <w:rPr>
          <w:sz w:val="16"/>
          <w:szCs w:val="16"/>
        </w:rPr>
      </w:pPr>
      <w:r>
        <w:t xml:space="preserve"> Make better use of w3/w4 subject pages, providing online resources for students, peer tutors, and staff.</w:t>
      </w:r>
    </w:p>
    <w:p w:rsidR="000B14A3" w:rsidRPr="00376778" w:rsidRDefault="000B14A3" w:rsidP="000B14A3">
      <w:pPr>
        <w:pStyle w:val="ListParagraph"/>
        <w:numPr>
          <w:ilvl w:val="0"/>
          <w:numId w:val="16"/>
        </w:numPr>
        <w:spacing w:after="0" w:line="240" w:lineRule="auto"/>
        <w:ind w:left="731" w:hanging="357"/>
        <w:rPr>
          <w:sz w:val="16"/>
          <w:szCs w:val="16"/>
        </w:rPr>
      </w:pPr>
      <w:r>
        <w:t>Pilot studies of on-line teaching (</w:t>
      </w:r>
      <w:proofErr w:type="spellStart"/>
      <w:r>
        <w:t>eg</w:t>
      </w:r>
      <w:proofErr w:type="spellEnd"/>
      <w:r>
        <w:t xml:space="preserve"> Physics)</w:t>
      </w:r>
    </w:p>
    <w:p w:rsidR="000B14A3" w:rsidRPr="00376778" w:rsidRDefault="000B14A3" w:rsidP="000B14A3">
      <w:pPr>
        <w:pStyle w:val="ListParagraph"/>
        <w:numPr>
          <w:ilvl w:val="0"/>
          <w:numId w:val="16"/>
        </w:numPr>
        <w:spacing w:after="0" w:line="240" w:lineRule="auto"/>
        <w:ind w:left="731" w:hanging="357"/>
        <w:rPr>
          <w:sz w:val="16"/>
          <w:szCs w:val="16"/>
        </w:rPr>
      </w:pPr>
      <w:r>
        <w:t xml:space="preserve">Learn to make effective use of the Smart-board technology, taking advantage of opportunities to expand skills with colleagues and students. </w:t>
      </w:r>
    </w:p>
    <w:p w:rsidR="000B14A3" w:rsidRPr="00EB279E" w:rsidRDefault="000B14A3" w:rsidP="000B14A3">
      <w:pPr>
        <w:pStyle w:val="ListParagraph"/>
        <w:numPr>
          <w:ilvl w:val="0"/>
          <w:numId w:val="16"/>
        </w:numPr>
        <w:spacing w:after="0" w:line="240" w:lineRule="auto"/>
        <w:ind w:left="731" w:hanging="357"/>
        <w:rPr>
          <w:sz w:val="16"/>
          <w:szCs w:val="16"/>
        </w:rPr>
      </w:pPr>
      <w:r>
        <w:t>Develop the  teaching of Arabic as a beginners language</w:t>
      </w:r>
    </w:p>
    <w:p w:rsidR="000B14A3" w:rsidRPr="00376778" w:rsidRDefault="000B14A3" w:rsidP="00EB279E">
      <w:pPr>
        <w:pStyle w:val="ListParagraph"/>
        <w:spacing w:after="0" w:line="240" w:lineRule="auto"/>
        <w:ind w:left="731"/>
        <w:rPr>
          <w:sz w:val="16"/>
          <w:szCs w:val="16"/>
        </w:rPr>
      </w:pPr>
    </w:p>
    <w:p w:rsidR="000B14A3" w:rsidRDefault="000B14A3" w:rsidP="00C84E50">
      <w:pPr>
        <w:spacing w:after="0"/>
        <w:rPr>
          <w:b/>
          <w:i/>
        </w:rPr>
      </w:pPr>
      <w:r>
        <w:rPr>
          <w:b/>
          <w:i/>
        </w:rPr>
        <w:t>MEASURABLE GOAL</w:t>
      </w:r>
    </w:p>
    <w:p w:rsidR="000B14A3" w:rsidRPr="00EB279E" w:rsidRDefault="000B14A3" w:rsidP="00C84E50">
      <w:pPr>
        <w:pStyle w:val="ListParagraph"/>
        <w:numPr>
          <w:ilvl w:val="0"/>
          <w:numId w:val="17"/>
        </w:numPr>
        <w:spacing w:after="0"/>
        <w:rPr>
          <w:i/>
        </w:rPr>
      </w:pPr>
      <w:r w:rsidRPr="00EB279E">
        <w:rPr>
          <w:i/>
        </w:rPr>
        <w:t xml:space="preserve">Improvement in perceived relevance of </w:t>
      </w:r>
      <w:proofErr w:type="spellStart"/>
      <w:r w:rsidRPr="00EB279E">
        <w:rPr>
          <w:i/>
        </w:rPr>
        <w:t>ToK</w:t>
      </w:r>
      <w:proofErr w:type="spellEnd"/>
      <w:r w:rsidRPr="00EB279E">
        <w:rPr>
          <w:i/>
        </w:rPr>
        <w:t xml:space="preserve"> among students and assessment results. </w:t>
      </w:r>
    </w:p>
    <w:p w:rsidR="000B14A3" w:rsidRPr="00EB279E" w:rsidRDefault="000B14A3" w:rsidP="00C84E50">
      <w:pPr>
        <w:pStyle w:val="ListParagraph"/>
        <w:numPr>
          <w:ilvl w:val="0"/>
          <w:numId w:val="17"/>
        </w:numPr>
        <w:spacing w:after="0"/>
        <w:rPr>
          <w:i/>
        </w:rPr>
      </w:pPr>
      <w:r w:rsidRPr="00EB279E">
        <w:rPr>
          <w:i/>
        </w:rPr>
        <w:t>Enhanced self Confidence among target group and improved overall performance. Monitored by advisors.</w:t>
      </w:r>
    </w:p>
    <w:p w:rsidR="000B14A3" w:rsidRPr="00EB279E" w:rsidRDefault="000B14A3" w:rsidP="00C84E50">
      <w:pPr>
        <w:pStyle w:val="ListParagraph"/>
        <w:numPr>
          <w:ilvl w:val="0"/>
          <w:numId w:val="17"/>
        </w:numPr>
        <w:spacing w:after="0"/>
        <w:rPr>
          <w:i/>
        </w:rPr>
      </w:pPr>
      <w:r w:rsidRPr="00EB279E">
        <w:rPr>
          <w:i/>
        </w:rPr>
        <w:t>Production of shared documentation and availability – monitored by Education Committee.</w:t>
      </w:r>
    </w:p>
    <w:p w:rsidR="000B14A3" w:rsidRPr="00EB279E" w:rsidRDefault="000B14A3" w:rsidP="00C84E50">
      <w:pPr>
        <w:pStyle w:val="ListParagraph"/>
        <w:numPr>
          <w:ilvl w:val="0"/>
          <w:numId w:val="17"/>
        </w:numPr>
        <w:spacing w:after="0"/>
        <w:rPr>
          <w:i/>
        </w:rPr>
      </w:pPr>
      <w:r w:rsidRPr="00EB279E">
        <w:rPr>
          <w:i/>
        </w:rPr>
        <w:t>Updating of files on w3 and from Jan 2011 on w4 – monitored by Academic Programs (APC) committee</w:t>
      </w:r>
    </w:p>
    <w:p w:rsidR="000B14A3" w:rsidRPr="00EB279E" w:rsidRDefault="000B14A3" w:rsidP="00C84E50">
      <w:pPr>
        <w:pStyle w:val="ListParagraph"/>
        <w:numPr>
          <w:ilvl w:val="0"/>
          <w:numId w:val="17"/>
        </w:numPr>
        <w:spacing w:after="0"/>
        <w:rPr>
          <w:i/>
        </w:rPr>
      </w:pPr>
      <w:r w:rsidRPr="00EB279E">
        <w:rPr>
          <w:i/>
        </w:rPr>
        <w:t xml:space="preserve">Production of on-line Physics </w:t>
      </w:r>
      <w:r>
        <w:rPr>
          <w:i/>
        </w:rPr>
        <w:t xml:space="preserve">and Chemistry </w:t>
      </w:r>
      <w:r w:rsidRPr="00EB279E">
        <w:rPr>
          <w:i/>
        </w:rPr>
        <w:t>cours</w:t>
      </w:r>
      <w:r>
        <w:rPr>
          <w:i/>
        </w:rPr>
        <w:t>es as</w:t>
      </w:r>
      <w:r w:rsidRPr="00EB279E">
        <w:rPr>
          <w:i/>
        </w:rPr>
        <w:t xml:space="preserve"> pilot scheme</w:t>
      </w:r>
      <w:r>
        <w:rPr>
          <w:i/>
        </w:rPr>
        <w:t>s</w:t>
      </w:r>
      <w:r w:rsidRPr="00EB279E">
        <w:rPr>
          <w:i/>
        </w:rPr>
        <w:t>.</w:t>
      </w:r>
    </w:p>
    <w:p w:rsidR="000B14A3" w:rsidRPr="00EB279E" w:rsidRDefault="000B14A3" w:rsidP="00C84E50">
      <w:pPr>
        <w:pStyle w:val="ListParagraph"/>
        <w:numPr>
          <w:ilvl w:val="0"/>
          <w:numId w:val="17"/>
        </w:numPr>
        <w:spacing w:after="0"/>
        <w:rPr>
          <w:i/>
        </w:rPr>
      </w:pPr>
      <w:r w:rsidRPr="00EB279E">
        <w:rPr>
          <w:i/>
        </w:rPr>
        <w:t xml:space="preserve">All staff to be competent with smart board following </w:t>
      </w:r>
      <w:proofErr w:type="gramStart"/>
      <w:r w:rsidRPr="00EB279E">
        <w:rPr>
          <w:i/>
        </w:rPr>
        <w:t>training .</w:t>
      </w:r>
      <w:proofErr w:type="gramEnd"/>
      <w:r w:rsidRPr="00EB279E">
        <w:rPr>
          <w:i/>
        </w:rPr>
        <w:t xml:space="preserve">  Monitored by APC </w:t>
      </w:r>
    </w:p>
    <w:p w:rsidR="000B14A3" w:rsidRPr="00B63CDF" w:rsidRDefault="000B14A3" w:rsidP="00C84E50">
      <w:pPr>
        <w:pStyle w:val="ListParagraph"/>
        <w:spacing w:after="0"/>
        <w:rPr>
          <w:b/>
          <w:i/>
        </w:rPr>
      </w:pPr>
    </w:p>
    <w:p w:rsidR="000B14A3" w:rsidRDefault="000B14A3" w:rsidP="00C84E50">
      <w:pPr>
        <w:spacing w:after="0"/>
        <w:rPr>
          <w:b/>
          <w:i/>
        </w:rPr>
      </w:pPr>
      <w:r>
        <w:rPr>
          <w:b/>
          <w:i/>
        </w:rPr>
        <w:t>TIMEFRAME AND MILESTONES</w:t>
      </w:r>
    </w:p>
    <w:p w:rsidR="000B14A3" w:rsidRPr="00EB279E" w:rsidRDefault="000B14A3" w:rsidP="00C84E50">
      <w:pPr>
        <w:spacing w:after="0"/>
        <w:ind w:firstLine="360"/>
        <w:rPr>
          <w:i/>
        </w:rPr>
      </w:pPr>
      <w:proofErr w:type="gramStart"/>
      <w:r w:rsidRPr="00EB279E">
        <w:rPr>
          <w:i/>
        </w:rPr>
        <w:t>1,2,3,4,</w:t>
      </w:r>
      <w:r w:rsidRPr="00EB279E">
        <w:rPr>
          <w:i/>
        </w:rPr>
        <w:tab/>
        <w:t>Ongoing process of training development and upgrading.</w:t>
      </w:r>
      <w:proofErr w:type="gramEnd"/>
    </w:p>
    <w:p w:rsidR="000B14A3" w:rsidRPr="00EB279E" w:rsidRDefault="000B14A3" w:rsidP="00C84E50">
      <w:pPr>
        <w:spacing w:after="0"/>
        <w:ind w:firstLine="360"/>
        <w:rPr>
          <w:i/>
        </w:rPr>
      </w:pPr>
      <w:r w:rsidRPr="00EB279E">
        <w:rPr>
          <w:i/>
        </w:rPr>
        <w:t>4</w:t>
      </w:r>
      <w:r w:rsidRPr="00EB279E">
        <w:rPr>
          <w:i/>
        </w:rPr>
        <w:tab/>
      </w:r>
      <w:r w:rsidRPr="00EB279E">
        <w:rPr>
          <w:i/>
        </w:rPr>
        <w:tab/>
        <w:t>Launch of w4 complete with academic links- Jan 2011 in beta form</w:t>
      </w:r>
    </w:p>
    <w:p w:rsidR="000B14A3" w:rsidRPr="00EB279E" w:rsidRDefault="000B14A3" w:rsidP="00C84E50">
      <w:pPr>
        <w:spacing w:after="0"/>
        <w:ind w:left="360"/>
        <w:rPr>
          <w:i/>
        </w:rPr>
      </w:pPr>
      <w:r w:rsidRPr="00EB279E">
        <w:rPr>
          <w:i/>
        </w:rPr>
        <w:t>5</w:t>
      </w:r>
      <w:r w:rsidRPr="00EB279E">
        <w:rPr>
          <w:i/>
        </w:rPr>
        <w:tab/>
      </w:r>
      <w:r w:rsidRPr="00EB279E">
        <w:rPr>
          <w:i/>
        </w:rPr>
        <w:tab/>
        <w:t>Smart-board competence by April 2011 for current staff.</w:t>
      </w:r>
    </w:p>
    <w:p w:rsidR="000B14A3" w:rsidRPr="00EB279E" w:rsidRDefault="000B14A3" w:rsidP="00C84E50">
      <w:pPr>
        <w:spacing w:after="0"/>
        <w:ind w:left="360"/>
        <w:rPr>
          <w:i/>
        </w:rPr>
      </w:pPr>
      <w:r w:rsidRPr="00EB279E">
        <w:rPr>
          <w:i/>
        </w:rPr>
        <w:t>7</w:t>
      </w:r>
      <w:r w:rsidRPr="00EB279E">
        <w:rPr>
          <w:i/>
        </w:rPr>
        <w:tab/>
      </w:r>
      <w:r w:rsidRPr="00EB279E">
        <w:rPr>
          <w:i/>
        </w:rPr>
        <w:tab/>
        <w:t>Volunteers courses in 2010 – 2011.  First IB class beginning 2012</w:t>
      </w:r>
    </w:p>
    <w:p w:rsidR="000B14A3" w:rsidRPr="00E31839" w:rsidRDefault="000B14A3" w:rsidP="00C84E50">
      <w:pPr>
        <w:spacing w:after="0"/>
        <w:ind w:left="360"/>
        <w:rPr>
          <w:b/>
          <w:i/>
        </w:rPr>
      </w:pPr>
    </w:p>
    <w:p w:rsidR="000B14A3" w:rsidRDefault="000B14A3" w:rsidP="00C84E50">
      <w:pPr>
        <w:spacing w:after="0"/>
        <w:rPr>
          <w:b/>
          <w:i/>
        </w:rPr>
      </w:pPr>
      <w:r>
        <w:rPr>
          <w:b/>
          <w:i/>
        </w:rPr>
        <w:t>RESPONSIBLE PERSONS</w:t>
      </w:r>
    </w:p>
    <w:p w:rsidR="000B14A3" w:rsidRDefault="000B14A3" w:rsidP="00C84E50">
      <w:pPr>
        <w:spacing w:after="0"/>
        <w:ind w:left="720" w:firstLine="720"/>
      </w:pPr>
      <w:r w:rsidRPr="00EB279E">
        <w:t>All teachers –</w:t>
      </w:r>
    </w:p>
    <w:p w:rsidR="000B14A3" w:rsidRPr="00EB279E" w:rsidRDefault="000B14A3" w:rsidP="00C84E50">
      <w:pPr>
        <w:spacing w:after="0"/>
        <w:ind w:left="720" w:firstLine="720"/>
      </w:pPr>
      <w:r>
        <w:t>S</w:t>
      </w:r>
      <w:r w:rsidRPr="00EB279E">
        <w:t>pecial responsibility for 5. (Chris Hamper</w:t>
      </w:r>
      <w:r>
        <w:t xml:space="preserve"> and Ashok Singh</w:t>
      </w:r>
      <w:r w:rsidRPr="00EB279E">
        <w:t>)</w:t>
      </w:r>
    </w:p>
    <w:p w:rsidR="000B14A3" w:rsidRDefault="000B14A3" w:rsidP="00C84E50">
      <w:pPr>
        <w:spacing w:after="0"/>
        <w:ind w:left="720" w:firstLine="720"/>
        <w:rPr>
          <w:b/>
          <w:i/>
        </w:rPr>
      </w:pPr>
    </w:p>
    <w:p w:rsidR="000B14A3" w:rsidRDefault="000B14A3" w:rsidP="00C84E50">
      <w:pPr>
        <w:spacing w:after="0"/>
        <w:rPr>
          <w:b/>
          <w:i/>
        </w:rPr>
      </w:pPr>
      <w:r>
        <w:rPr>
          <w:b/>
          <w:i/>
        </w:rPr>
        <w:t>RESOURCES</w:t>
      </w:r>
      <w:r w:rsidRPr="00BA5F3E">
        <w:rPr>
          <w:b/>
          <w:i/>
        </w:rPr>
        <w:t xml:space="preserve"> </w:t>
      </w:r>
      <w:r>
        <w:rPr>
          <w:b/>
          <w:i/>
        </w:rPr>
        <w:t>/COSTS /</w:t>
      </w:r>
    </w:p>
    <w:p w:rsidR="000B14A3" w:rsidRPr="00EB279E" w:rsidRDefault="000B14A3" w:rsidP="00C84E50">
      <w:pPr>
        <w:spacing w:after="0"/>
        <w:ind w:left="720" w:firstLine="720"/>
        <w:rPr>
          <w:i/>
        </w:rPr>
      </w:pPr>
      <w:r w:rsidRPr="00EB279E">
        <w:rPr>
          <w:i/>
        </w:rPr>
        <w:t xml:space="preserve">Time – no need for </w:t>
      </w:r>
      <w:r>
        <w:rPr>
          <w:i/>
        </w:rPr>
        <w:t>special budget.</w:t>
      </w:r>
    </w:p>
    <w:p w:rsidR="000B14A3" w:rsidRPr="00EB279E" w:rsidRDefault="000B14A3" w:rsidP="00C84E50">
      <w:pPr>
        <w:spacing w:after="0"/>
        <w:ind w:left="720" w:firstLine="720"/>
        <w:rPr>
          <w:i/>
        </w:rPr>
      </w:pPr>
      <w:r w:rsidRPr="00EB279E">
        <w:rPr>
          <w:i/>
        </w:rPr>
        <w:t>Possible need for investment in extra smart-boards</w:t>
      </w:r>
    </w:p>
    <w:p w:rsidR="000B14A3" w:rsidRDefault="000B14A3" w:rsidP="00C84E50">
      <w:pPr>
        <w:spacing w:after="0"/>
        <w:ind w:left="720" w:firstLine="720"/>
        <w:rPr>
          <w:b/>
          <w:i/>
        </w:rPr>
      </w:pPr>
    </w:p>
    <w:p w:rsidR="000B14A3" w:rsidRDefault="000B14A3" w:rsidP="00C84E50">
      <w:pPr>
        <w:spacing w:after="0"/>
        <w:rPr>
          <w:b/>
          <w:i/>
        </w:rPr>
      </w:pPr>
      <w:r>
        <w:rPr>
          <w:b/>
          <w:i/>
        </w:rPr>
        <w:t>RELEVANT FOR:</w:t>
      </w:r>
    </w:p>
    <w:p w:rsidR="000B14A3" w:rsidRPr="00345AAC" w:rsidRDefault="000B14A3" w:rsidP="00C84E50">
      <w:pPr>
        <w:spacing w:after="0"/>
        <w:ind w:left="720" w:firstLine="720"/>
        <w:jc w:val="both"/>
        <w:rPr>
          <w:b/>
          <w:i/>
        </w:rPr>
      </w:pPr>
      <w:proofErr w:type="gramStart"/>
      <w:r w:rsidRPr="00345AAC">
        <w:rPr>
          <w:b/>
          <w:i/>
        </w:rPr>
        <w:t xml:space="preserve">To maintain the relevance of the </w:t>
      </w:r>
      <w:r>
        <w:rPr>
          <w:b/>
          <w:i/>
        </w:rPr>
        <w:t>academic curriculum.</w:t>
      </w:r>
      <w:proofErr w:type="gramEnd"/>
    </w:p>
    <w:p w:rsidR="000B14A3" w:rsidRPr="00345AAC" w:rsidRDefault="000B14A3" w:rsidP="000A3258">
      <w:pPr>
        <w:spacing w:after="0"/>
        <w:ind w:left="720" w:firstLine="720"/>
        <w:jc w:val="both"/>
        <w:rPr>
          <w:b/>
          <w:i/>
        </w:rPr>
      </w:pPr>
      <w:proofErr w:type="gramStart"/>
      <w:r w:rsidRPr="00345AAC">
        <w:rPr>
          <w:b/>
          <w:i/>
        </w:rPr>
        <w:t xml:space="preserve">To ensure that the RCNUWC </w:t>
      </w:r>
      <w:r>
        <w:rPr>
          <w:b/>
          <w:i/>
        </w:rPr>
        <w:t>model becomes more widely known.</w:t>
      </w:r>
      <w:proofErr w:type="gramEnd"/>
    </w:p>
    <w:p w:rsidR="000B14A3" w:rsidRPr="00B63CDF" w:rsidRDefault="000B14A3" w:rsidP="00B63CDF">
      <w:pPr>
        <w:rPr>
          <w:b/>
          <w:i/>
        </w:rPr>
      </w:pPr>
    </w:p>
    <w:p w:rsidR="000B14A3" w:rsidRDefault="000B14A3" w:rsidP="0049237B">
      <w:pPr>
        <w:ind w:left="360"/>
        <w:jc w:val="both"/>
      </w:pPr>
    </w:p>
    <w:p w:rsidR="000B14A3" w:rsidRDefault="000B14A3" w:rsidP="0049237B">
      <w:pPr>
        <w:ind w:left="360"/>
        <w:jc w:val="both"/>
      </w:pPr>
    </w:p>
    <w:p w:rsidR="000B14A3" w:rsidRDefault="000B14A3" w:rsidP="0049237B">
      <w:pPr>
        <w:ind w:left="360"/>
        <w:jc w:val="both"/>
      </w:pPr>
    </w:p>
    <w:p w:rsidR="000B14A3" w:rsidRDefault="000B14A3" w:rsidP="00DC5BAF">
      <w:pPr>
        <w:rPr>
          <w:b/>
          <w:i/>
        </w:rPr>
      </w:pPr>
      <w:r>
        <w:rPr>
          <w:b/>
          <w:i/>
        </w:rPr>
        <w:t>ACTION NAME</w:t>
      </w:r>
      <w:proofErr w:type="gramStart"/>
      <w:r>
        <w:rPr>
          <w:b/>
          <w:i/>
        </w:rPr>
        <w:t>:   Action</w:t>
      </w:r>
      <w:proofErr w:type="gramEnd"/>
      <w:r>
        <w:rPr>
          <w:b/>
          <w:i/>
        </w:rPr>
        <w:t xml:space="preserve"> plans relating to Professional Development (PD) as UWC teachers in support of the proposed UWC Diploma</w:t>
      </w:r>
    </w:p>
    <w:p w:rsidR="000B14A3" w:rsidRDefault="000B14A3" w:rsidP="00DC5BAF">
      <w:pPr>
        <w:rPr>
          <w:b/>
          <w:i/>
        </w:rPr>
      </w:pPr>
      <w:r>
        <w:rPr>
          <w:b/>
          <w:i/>
        </w:rPr>
        <w:t>WHAT/DESCRIPTION</w:t>
      </w:r>
    </w:p>
    <w:p w:rsidR="000B14A3" w:rsidRPr="00676816" w:rsidRDefault="000B14A3" w:rsidP="00DC48B5">
      <w:pPr>
        <w:pStyle w:val="ListParagraph"/>
        <w:numPr>
          <w:ilvl w:val="0"/>
          <w:numId w:val="21"/>
        </w:numPr>
        <w:spacing w:after="0" w:line="240" w:lineRule="auto"/>
        <w:rPr>
          <w:rFonts w:ascii="Arial" w:eastAsia="Times New Roman" w:hAnsi="Arial" w:cs="Arial"/>
          <w:color w:val="222222"/>
          <w:sz w:val="20"/>
          <w:szCs w:val="20"/>
          <w:lang w:eastAsia="en-GB"/>
        </w:rPr>
      </w:pPr>
      <w:r w:rsidRPr="00676816">
        <w:rPr>
          <w:rFonts w:ascii="Calibri" w:eastAsia="Times New Roman" w:hAnsi="Calibri" w:cs="Calibri"/>
          <w:color w:val="222222"/>
          <w:sz w:val="24"/>
          <w:szCs w:val="24"/>
          <w:lang w:eastAsia="en-GB"/>
        </w:rPr>
        <w:t>To undertake further professional development linked to UWC values</w:t>
      </w:r>
    </w:p>
    <w:p w:rsidR="000B14A3" w:rsidRPr="00676816" w:rsidRDefault="000B14A3" w:rsidP="00DC48B5">
      <w:pPr>
        <w:pStyle w:val="ListParagraph"/>
        <w:numPr>
          <w:ilvl w:val="0"/>
          <w:numId w:val="21"/>
        </w:numPr>
        <w:spacing w:after="0" w:line="240" w:lineRule="auto"/>
        <w:rPr>
          <w:rFonts w:ascii="Arial" w:eastAsia="Times New Roman" w:hAnsi="Arial" w:cs="Arial"/>
          <w:color w:val="222222"/>
          <w:sz w:val="20"/>
          <w:szCs w:val="20"/>
          <w:lang w:eastAsia="en-GB"/>
        </w:rPr>
      </w:pPr>
      <w:r w:rsidRPr="00676816">
        <w:rPr>
          <w:rFonts w:ascii="Calibri" w:eastAsia="Times New Roman" w:hAnsi="Calibri" w:cs="Calibri"/>
          <w:color w:val="222222"/>
          <w:sz w:val="24"/>
          <w:szCs w:val="24"/>
          <w:lang w:eastAsia="en-GB"/>
        </w:rPr>
        <w:t>To provide greater support for other staff in either pre-existing or new extra-academic programs</w:t>
      </w:r>
    </w:p>
    <w:p w:rsidR="000B14A3" w:rsidRPr="00676816" w:rsidRDefault="000B14A3" w:rsidP="00DC48B5">
      <w:pPr>
        <w:pStyle w:val="ListParagraph"/>
        <w:numPr>
          <w:ilvl w:val="0"/>
          <w:numId w:val="21"/>
        </w:numPr>
        <w:spacing w:after="0" w:line="240" w:lineRule="auto"/>
        <w:rPr>
          <w:rFonts w:ascii="Calibri" w:eastAsia="Times New Roman" w:hAnsi="Calibri" w:cs="Calibri"/>
          <w:color w:val="222222"/>
          <w:sz w:val="24"/>
          <w:szCs w:val="24"/>
          <w:lang w:eastAsia="en-GB"/>
        </w:rPr>
      </w:pPr>
      <w:r w:rsidRPr="00676816">
        <w:rPr>
          <w:rFonts w:ascii="Calibri" w:eastAsia="Times New Roman" w:hAnsi="Calibri" w:cs="Calibri"/>
          <w:color w:val="222222"/>
          <w:sz w:val="24"/>
          <w:szCs w:val="24"/>
          <w:lang w:eastAsia="en-GB"/>
        </w:rPr>
        <w:t>To consolidate staff skills in pastoral care</w:t>
      </w:r>
    </w:p>
    <w:p w:rsidR="000B14A3" w:rsidRDefault="000B14A3" w:rsidP="00DC48B5">
      <w:pPr>
        <w:pStyle w:val="ListParagraph"/>
        <w:numPr>
          <w:ilvl w:val="0"/>
          <w:numId w:val="21"/>
        </w:numPr>
        <w:spacing w:after="0" w:line="240" w:lineRule="auto"/>
        <w:rPr>
          <w:rFonts w:ascii="Calibri" w:eastAsia="Times New Roman" w:hAnsi="Calibri" w:cs="Calibri"/>
          <w:color w:val="222222"/>
          <w:sz w:val="24"/>
          <w:szCs w:val="24"/>
          <w:lang w:eastAsia="en-GB"/>
        </w:rPr>
      </w:pPr>
      <w:r w:rsidRPr="00676816">
        <w:rPr>
          <w:rFonts w:ascii="Calibri" w:eastAsia="Times New Roman" w:hAnsi="Calibri" w:cs="Calibri"/>
          <w:color w:val="222222"/>
          <w:sz w:val="24"/>
          <w:szCs w:val="24"/>
          <w:lang w:eastAsia="en-GB"/>
        </w:rPr>
        <w:t>To actively support the pilot work in other colleges towards the development of the UWC Diploma in 2012</w:t>
      </w:r>
    </w:p>
    <w:p w:rsidR="000B14A3" w:rsidRPr="00676816" w:rsidRDefault="000B14A3" w:rsidP="00DC48B5">
      <w:pPr>
        <w:pStyle w:val="ListParagraph"/>
        <w:numPr>
          <w:ilvl w:val="0"/>
          <w:numId w:val="21"/>
        </w:numPr>
        <w:spacing w:after="0" w:line="240" w:lineRule="auto"/>
        <w:rPr>
          <w:rFonts w:ascii="Calibri" w:eastAsia="Times New Roman" w:hAnsi="Calibri" w:cs="Calibri"/>
          <w:color w:val="222222"/>
          <w:sz w:val="24"/>
          <w:szCs w:val="24"/>
          <w:lang w:eastAsia="en-GB"/>
        </w:rPr>
      </w:pPr>
      <w:r>
        <w:rPr>
          <w:rFonts w:ascii="Calibri" w:eastAsia="Times New Roman" w:hAnsi="Calibri" w:cs="Calibri"/>
          <w:color w:val="222222"/>
          <w:sz w:val="24"/>
          <w:szCs w:val="24"/>
          <w:lang w:eastAsia="en-GB"/>
        </w:rPr>
        <w:t>Collaborate with UWCIO to implement a centre for UWC staff training and development</w:t>
      </w:r>
    </w:p>
    <w:p w:rsidR="000B14A3" w:rsidRPr="007251F5" w:rsidRDefault="000B14A3" w:rsidP="00DC48B5">
      <w:pPr>
        <w:spacing w:after="0" w:line="240" w:lineRule="auto"/>
        <w:rPr>
          <w:rFonts w:ascii="Arial" w:eastAsia="Times New Roman" w:hAnsi="Arial" w:cs="Arial"/>
          <w:color w:val="222222"/>
          <w:sz w:val="20"/>
          <w:szCs w:val="20"/>
          <w:lang w:eastAsia="en-GB"/>
        </w:rPr>
      </w:pPr>
    </w:p>
    <w:p w:rsidR="000B14A3" w:rsidRDefault="000B14A3" w:rsidP="00DC5BAF">
      <w:pPr>
        <w:rPr>
          <w:b/>
          <w:i/>
        </w:rPr>
      </w:pPr>
      <w:r>
        <w:rPr>
          <w:b/>
          <w:i/>
        </w:rPr>
        <w:t>MEASURABLE GOALS</w:t>
      </w:r>
    </w:p>
    <w:p w:rsidR="000B14A3" w:rsidRDefault="000B14A3" w:rsidP="00DC48B5">
      <w:pPr>
        <w:spacing w:after="0" w:line="240" w:lineRule="auto"/>
        <w:rPr>
          <w:b/>
          <w:i/>
        </w:rPr>
      </w:pPr>
      <w:r>
        <w:rPr>
          <w:b/>
          <w:i/>
        </w:rPr>
        <w:t>1,2,3</w:t>
      </w:r>
      <w:r>
        <w:rPr>
          <w:b/>
          <w:i/>
        </w:rPr>
        <w:tab/>
      </w:r>
      <w:r w:rsidRPr="00914217">
        <w:rPr>
          <w:i/>
        </w:rPr>
        <w:t>Establish training program in college calendar on</w:t>
      </w:r>
    </w:p>
    <w:p w:rsidR="000B14A3" w:rsidRDefault="000B14A3" w:rsidP="00DC48B5">
      <w:pPr>
        <w:spacing w:after="0" w:line="240" w:lineRule="auto"/>
        <w:rPr>
          <w:i/>
        </w:rPr>
      </w:pPr>
      <w:r>
        <w:rPr>
          <w:b/>
          <w:i/>
        </w:rPr>
        <w:t>4</w:t>
      </w:r>
      <w:r>
        <w:rPr>
          <w:b/>
          <w:i/>
        </w:rPr>
        <w:tab/>
      </w:r>
      <w:r w:rsidRPr="00914217">
        <w:rPr>
          <w:i/>
        </w:rPr>
        <w:t xml:space="preserve">Attendance by </w:t>
      </w:r>
      <w:proofErr w:type="spellStart"/>
      <w:r w:rsidRPr="00914217">
        <w:rPr>
          <w:i/>
        </w:rPr>
        <w:t>Rektor</w:t>
      </w:r>
      <w:proofErr w:type="spellEnd"/>
      <w:r w:rsidRPr="00914217">
        <w:rPr>
          <w:i/>
        </w:rPr>
        <w:t xml:space="preserve"> at </w:t>
      </w:r>
      <w:proofErr w:type="spellStart"/>
      <w:r w:rsidRPr="00914217">
        <w:rPr>
          <w:i/>
        </w:rPr>
        <w:t>A</w:t>
      </w:r>
      <w:r>
        <w:rPr>
          <w:i/>
        </w:rPr>
        <w:t>t</w:t>
      </w:r>
      <w:proofErr w:type="spellEnd"/>
      <w:r>
        <w:rPr>
          <w:i/>
        </w:rPr>
        <w:t xml:space="preserve">. Coll. </w:t>
      </w:r>
      <w:r w:rsidRPr="00914217">
        <w:rPr>
          <w:i/>
        </w:rPr>
        <w:t xml:space="preserve"> </w:t>
      </w:r>
      <w:proofErr w:type="gramStart"/>
      <w:r>
        <w:rPr>
          <w:i/>
        </w:rPr>
        <w:t>pilot</w:t>
      </w:r>
      <w:proofErr w:type="gramEnd"/>
      <w:r>
        <w:rPr>
          <w:i/>
        </w:rPr>
        <w:t xml:space="preserve"> </w:t>
      </w:r>
      <w:r w:rsidRPr="00914217">
        <w:rPr>
          <w:i/>
        </w:rPr>
        <w:t xml:space="preserve">diploma seminar </w:t>
      </w:r>
      <w:r>
        <w:rPr>
          <w:i/>
        </w:rPr>
        <w:t>and meetings with AC staff</w:t>
      </w:r>
    </w:p>
    <w:p w:rsidR="000B14A3" w:rsidRDefault="000B14A3" w:rsidP="00DC48B5">
      <w:pPr>
        <w:spacing w:after="0" w:line="240" w:lineRule="auto"/>
        <w:rPr>
          <w:i/>
        </w:rPr>
      </w:pPr>
      <w:r w:rsidRPr="00914217">
        <w:rPr>
          <w:i/>
        </w:rPr>
        <w:t xml:space="preserve">5. </w:t>
      </w:r>
      <w:r w:rsidRPr="00914217">
        <w:rPr>
          <w:i/>
        </w:rPr>
        <w:tab/>
        <w:t xml:space="preserve">Agreement on next steps at UWC heads retreat and </w:t>
      </w:r>
      <w:r>
        <w:rPr>
          <w:i/>
        </w:rPr>
        <w:t xml:space="preserve">UWC </w:t>
      </w:r>
      <w:r w:rsidRPr="00914217">
        <w:rPr>
          <w:i/>
        </w:rPr>
        <w:t xml:space="preserve">Council in </w:t>
      </w:r>
      <w:r>
        <w:rPr>
          <w:i/>
        </w:rPr>
        <w:t>Singapore</w:t>
      </w:r>
    </w:p>
    <w:p w:rsidR="000B14A3" w:rsidRDefault="000B14A3" w:rsidP="00DC48B5">
      <w:pPr>
        <w:spacing w:after="0" w:line="240" w:lineRule="auto"/>
        <w:rPr>
          <w:i/>
        </w:rPr>
      </w:pPr>
      <w:r>
        <w:rPr>
          <w:i/>
        </w:rPr>
        <w:t xml:space="preserve">6. </w:t>
      </w:r>
      <w:r>
        <w:rPr>
          <w:i/>
        </w:rPr>
        <w:tab/>
        <w:t>Initiate work on form of UWC Diploma to be developed at RCNUWC – outline planning</w:t>
      </w:r>
    </w:p>
    <w:p w:rsidR="000B14A3" w:rsidRPr="00914217" w:rsidRDefault="000B14A3" w:rsidP="00DC48B5">
      <w:pPr>
        <w:spacing w:after="0" w:line="240" w:lineRule="auto"/>
        <w:rPr>
          <w:i/>
        </w:rPr>
      </w:pPr>
    </w:p>
    <w:p w:rsidR="000B14A3" w:rsidRDefault="000B14A3" w:rsidP="00DC5BAF">
      <w:pPr>
        <w:rPr>
          <w:b/>
          <w:i/>
        </w:rPr>
      </w:pPr>
      <w:r>
        <w:rPr>
          <w:b/>
          <w:i/>
        </w:rPr>
        <w:t>TIMEFRAME AND MILESTONES</w:t>
      </w:r>
    </w:p>
    <w:p w:rsidR="000B14A3" w:rsidRPr="00914217" w:rsidRDefault="000B14A3" w:rsidP="00DC48B5">
      <w:pPr>
        <w:spacing w:after="0" w:line="240" w:lineRule="auto"/>
        <w:rPr>
          <w:i/>
        </w:rPr>
      </w:pPr>
      <w:r w:rsidRPr="00914217">
        <w:rPr>
          <w:i/>
        </w:rPr>
        <w:t xml:space="preserve">1,2,3 Staff training sessions </w:t>
      </w:r>
      <w:proofErr w:type="gramStart"/>
      <w:r>
        <w:rPr>
          <w:i/>
        </w:rPr>
        <w:t>will  be</w:t>
      </w:r>
      <w:proofErr w:type="gramEnd"/>
      <w:r>
        <w:rPr>
          <w:i/>
        </w:rPr>
        <w:t xml:space="preserve"> </w:t>
      </w:r>
      <w:r w:rsidRPr="00914217">
        <w:rPr>
          <w:i/>
        </w:rPr>
        <w:t>planned du</w:t>
      </w:r>
      <w:r>
        <w:rPr>
          <w:i/>
        </w:rPr>
        <w:t>ring the year – minimum of four days</w:t>
      </w:r>
    </w:p>
    <w:p w:rsidR="000B14A3" w:rsidRDefault="000B14A3" w:rsidP="00DC48B5">
      <w:pPr>
        <w:spacing w:after="0" w:line="240" w:lineRule="auto"/>
        <w:rPr>
          <w:i/>
        </w:rPr>
      </w:pPr>
      <w:r>
        <w:rPr>
          <w:i/>
        </w:rPr>
        <w:t xml:space="preserve">4.       </w:t>
      </w:r>
      <w:r w:rsidRPr="00914217">
        <w:rPr>
          <w:i/>
        </w:rPr>
        <w:t xml:space="preserve">Sept </w:t>
      </w:r>
      <w:r>
        <w:rPr>
          <w:i/>
        </w:rPr>
        <w:t xml:space="preserve">26 – 29, </w:t>
      </w:r>
      <w:r w:rsidRPr="00914217">
        <w:rPr>
          <w:i/>
        </w:rPr>
        <w:t>2010.</w:t>
      </w:r>
    </w:p>
    <w:p w:rsidR="000B14A3" w:rsidRDefault="000B14A3" w:rsidP="00DC48B5">
      <w:pPr>
        <w:spacing w:after="0" w:line="240" w:lineRule="auto"/>
        <w:rPr>
          <w:i/>
        </w:rPr>
      </w:pPr>
      <w:proofErr w:type="gramStart"/>
      <w:r>
        <w:rPr>
          <w:i/>
        </w:rPr>
        <w:t>5.</w:t>
      </w:r>
      <w:r w:rsidRPr="006444D8">
        <w:rPr>
          <w:i/>
        </w:rPr>
        <w:t xml:space="preserve"> </w:t>
      </w:r>
      <w:r>
        <w:rPr>
          <w:i/>
        </w:rPr>
        <w:t xml:space="preserve">      </w:t>
      </w:r>
      <w:r w:rsidRPr="00914217">
        <w:rPr>
          <w:i/>
        </w:rPr>
        <w:t>October 2010</w:t>
      </w:r>
      <w:r>
        <w:rPr>
          <w:i/>
        </w:rPr>
        <w:t xml:space="preserve"> then approval</w:t>
      </w:r>
      <w:proofErr w:type="gramEnd"/>
      <w:r>
        <w:rPr>
          <w:i/>
        </w:rPr>
        <w:t xml:space="preserve"> in January 2011 at UWCIO Board</w:t>
      </w:r>
    </w:p>
    <w:p w:rsidR="000B14A3" w:rsidRDefault="000B14A3" w:rsidP="00DC48B5">
      <w:pPr>
        <w:spacing w:after="0" w:line="240" w:lineRule="auto"/>
        <w:rPr>
          <w:i/>
        </w:rPr>
      </w:pPr>
      <w:r>
        <w:rPr>
          <w:i/>
        </w:rPr>
        <w:t>6.       Beginning Jan 2011 planning completed by September 2011</w:t>
      </w:r>
    </w:p>
    <w:p w:rsidR="000B14A3" w:rsidRPr="00914217" w:rsidRDefault="000B14A3" w:rsidP="00DC48B5">
      <w:pPr>
        <w:spacing w:after="0" w:line="240" w:lineRule="auto"/>
        <w:rPr>
          <w:b/>
          <w:i/>
        </w:rPr>
      </w:pPr>
    </w:p>
    <w:p w:rsidR="000B14A3" w:rsidRDefault="000B14A3" w:rsidP="00DC5BAF">
      <w:pPr>
        <w:rPr>
          <w:b/>
          <w:i/>
        </w:rPr>
      </w:pPr>
      <w:r>
        <w:rPr>
          <w:b/>
          <w:i/>
        </w:rPr>
        <w:t>RESPONSIBLE PERSONS</w:t>
      </w:r>
    </w:p>
    <w:p w:rsidR="000B14A3" w:rsidRPr="0077498B" w:rsidRDefault="000B14A3" w:rsidP="00DC48B5">
      <w:pPr>
        <w:pStyle w:val="ListParagraph"/>
        <w:numPr>
          <w:ilvl w:val="0"/>
          <w:numId w:val="22"/>
        </w:numPr>
        <w:rPr>
          <w:i/>
        </w:rPr>
      </w:pPr>
      <w:r w:rsidRPr="0077498B">
        <w:rPr>
          <w:i/>
        </w:rPr>
        <w:t>Staff member responsible for PD</w:t>
      </w:r>
    </w:p>
    <w:p w:rsidR="000B14A3" w:rsidRPr="0077498B" w:rsidRDefault="000B14A3" w:rsidP="00DC48B5">
      <w:pPr>
        <w:pStyle w:val="ListParagraph"/>
        <w:numPr>
          <w:ilvl w:val="0"/>
          <w:numId w:val="22"/>
        </w:numPr>
        <w:rPr>
          <w:i/>
        </w:rPr>
      </w:pPr>
      <w:r w:rsidRPr="0077498B">
        <w:rPr>
          <w:i/>
        </w:rPr>
        <w:t>Director of EAC programs, CAS Coordinator</w:t>
      </w:r>
    </w:p>
    <w:p w:rsidR="000B14A3" w:rsidRPr="0077498B" w:rsidRDefault="000B14A3" w:rsidP="00DC48B5">
      <w:pPr>
        <w:pStyle w:val="ListParagraph"/>
        <w:numPr>
          <w:ilvl w:val="0"/>
          <w:numId w:val="22"/>
        </w:numPr>
        <w:spacing w:after="0" w:line="240" w:lineRule="auto"/>
        <w:rPr>
          <w:i/>
        </w:rPr>
      </w:pPr>
      <w:r w:rsidRPr="0077498B">
        <w:rPr>
          <w:i/>
        </w:rPr>
        <w:t>Senior House Mentor, College Nurse</w:t>
      </w:r>
    </w:p>
    <w:p w:rsidR="000B14A3" w:rsidRPr="0077498B" w:rsidRDefault="000B14A3" w:rsidP="00DC48B5">
      <w:pPr>
        <w:spacing w:after="0" w:line="240" w:lineRule="auto"/>
        <w:rPr>
          <w:i/>
        </w:rPr>
      </w:pPr>
      <w:r>
        <w:rPr>
          <w:i/>
        </w:rPr>
        <w:t xml:space="preserve">      </w:t>
      </w:r>
      <w:proofErr w:type="gramStart"/>
      <w:r w:rsidRPr="0077498B">
        <w:rPr>
          <w:i/>
        </w:rPr>
        <w:t>4,5  The</w:t>
      </w:r>
      <w:proofErr w:type="gramEnd"/>
      <w:r w:rsidRPr="0077498B">
        <w:rPr>
          <w:i/>
        </w:rPr>
        <w:t xml:space="preserve"> </w:t>
      </w:r>
      <w:proofErr w:type="spellStart"/>
      <w:r w:rsidRPr="0077498B">
        <w:rPr>
          <w:i/>
        </w:rPr>
        <w:t>Rektor</w:t>
      </w:r>
      <w:proofErr w:type="spellEnd"/>
      <w:r w:rsidRPr="0077498B">
        <w:rPr>
          <w:i/>
        </w:rPr>
        <w:t xml:space="preserve"> as member of UWC Board and Council</w:t>
      </w:r>
    </w:p>
    <w:p w:rsidR="000B14A3" w:rsidRDefault="000B14A3" w:rsidP="00DC5BAF">
      <w:pPr>
        <w:rPr>
          <w:b/>
          <w:i/>
        </w:rPr>
      </w:pPr>
    </w:p>
    <w:p w:rsidR="000B14A3" w:rsidRDefault="000B14A3" w:rsidP="00DC5BAF">
      <w:pPr>
        <w:rPr>
          <w:b/>
          <w:i/>
        </w:rPr>
      </w:pPr>
      <w:r>
        <w:rPr>
          <w:b/>
          <w:i/>
        </w:rPr>
        <w:t>COSTS/ RESOURCES</w:t>
      </w:r>
    </w:p>
    <w:p w:rsidR="000B14A3" w:rsidRPr="0077498B" w:rsidRDefault="000B14A3" w:rsidP="00DC48B5">
      <w:pPr>
        <w:spacing w:after="0" w:line="240" w:lineRule="auto"/>
        <w:rPr>
          <w:i/>
        </w:rPr>
      </w:pPr>
      <w:r>
        <w:rPr>
          <w:i/>
        </w:rPr>
        <w:t xml:space="preserve">To the college - </w:t>
      </w:r>
      <w:r w:rsidRPr="0077498B">
        <w:rPr>
          <w:i/>
        </w:rPr>
        <w:t>Predominantly travel costs and fees for workshop</w:t>
      </w:r>
      <w:r>
        <w:rPr>
          <w:i/>
        </w:rPr>
        <w:t xml:space="preserve"> participants </w:t>
      </w:r>
      <w:proofErr w:type="gramStart"/>
      <w:r>
        <w:rPr>
          <w:i/>
        </w:rPr>
        <w:t xml:space="preserve">and </w:t>
      </w:r>
      <w:r w:rsidRPr="0077498B">
        <w:rPr>
          <w:i/>
        </w:rPr>
        <w:t xml:space="preserve"> leaders</w:t>
      </w:r>
      <w:proofErr w:type="gramEnd"/>
      <w:r w:rsidRPr="0077498B">
        <w:rPr>
          <w:i/>
        </w:rPr>
        <w:t>.</w:t>
      </w:r>
    </w:p>
    <w:p w:rsidR="000B14A3" w:rsidRDefault="000B14A3" w:rsidP="00DC48B5">
      <w:pPr>
        <w:spacing w:after="0" w:line="240" w:lineRule="auto"/>
        <w:rPr>
          <w:i/>
        </w:rPr>
      </w:pPr>
      <w:r w:rsidRPr="0077498B">
        <w:rPr>
          <w:i/>
        </w:rPr>
        <w:t xml:space="preserve">Funding </w:t>
      </w:r>
      <w:r>
        <w:rPr>
          <w:i/>
        </w:rPr>
        <w:t xml:space="preserve">for UWC training programs is </w:t>
      </w:r>
      <w:r w:rsidRPr="0077498B">
        <w:rPr>
          <w:i/>
        </w:rPr>
        <w:t xml:space="preserve">actively being sought by UWCIO through </w:t>
      </w:r>
      <w:r>
        <w:rPr>
          <w:i/>
        </w:rPr>
        <w:t xml:space="preserve">the </w:t>
      </w:r>
      <w:r w:rsidRPr="0077498B">
        <w:rPr>
          <w:i/>
        </w:rPr>
        <w:t>central fundraising team.</w:t>
      </w:r>
    </w:p>
    <w:p w:rsidR="000B14A3" w:rsidRPr="0077498B" w:rsidRDefault="000B14A3" w:rsidP="00DC48B5">
      <w:pPr>
        <w:spacing w:after="0" w:line="240" w:lineRule="auto"/>
        <w:rPr>
          <w:i/>
        </w:rPr>
      </w:pPr>
    </w:p>
    <w:p w:rsidR="000B14A3" w:rsidRDefault="000B14A3" w:rsidP="00DC5BAF">
      <w:pPr>
        <w:rPr>
          <w:b/>
          <w:i/>
        </w:rPr>
      </w:pPr>
      <w:r>
        <w:rPr>
          <w:b/>
          <w:i/>
        </w:rPr>
        <w:t>RELEVANT FOR:</w:t>
      </w:r>
    </w:p>
    <w:p w:rsidR="000B14A3" w:rsidRDefault="000B14A3" w:rsidP="00DC48B5">
      <w:pPr>
        <w:widowControl w:val="0"/>
        <w:autoSpaceDE w:val="0"/>
        <w:autoSpaceDN w:val="0"/>
        <w:adjustRightInd w:val="0"/>
        <w:spacing w:after="0"/>
        <w:rPr>
          <w:rFonts w:cs="TTE27CB080t00"/>
          <w:i/>
          <w:szCs w:val="23"/>
          <w:lang w:val="en-US"/>
        </w:rPr>
      </w:pPr>
      <w:r w:rsidRPr="002537C9">
        <w:rPr>
          <w:rFonts w:cs="TTE27CB080t00"/>
          <w:i/>
          <w:szCs w:val="23"/>
          <w:lang w:val="en-US"/>
        </w:rPr>
        <w:t>To ensure that RCNUWC’s model of education maintains relevance and becomes more widely known as an example of education for a peaceful and sustainable future.</w:t>
      </w:r>
    </w:p>
    <w:p w:rsidR="000B14A3" w:rsidRDefault="000B14A3" w:rsidP="00DC48B5">
      <w:pPr>
        <w:widowControl w:val="0"/>
        <w:autoSpaceDE w:val="0"/>
        <w:autoSpaceDN w:val="0"/>
        <w:adjustRightInd w:val="0"/>
        <w:spacing w:after="0"/>
        <w:rPr>
          <w:rFonts w:cs="TTE27CB080t00"/>
          <w:i/>
          <w:szCs w:val="23"/>
          <w:lang w:val="en-US"/>
        </w:rPr>
      </w:pPr>
    </w:p>
    <w:p w:rsidR="000B14A3" w:rsidRPr="00DC48B5" w:rsidRDefault="000B14A3" w:rsidP="00DC48B5">
      <w:pPr>
        <w:widowControl w:val="0"/>
        <w:autoSpaceDE w:val="0"/>
        <w:autoSpaceDN w:val="0"/>
        <w:adjustRightInd w:val="0"/>
        <w:spacing w:after="0"/>
        <w:rPr>
          <w:rFonts w:cs="TTE28175D0t00"/>
          <w:i/>
          <w:szCs w:val="21"/>
          <w:lang w:val="en-US"/>
        </w:rPr>
      </w:pPr>
      <w:r w:rsidRPr="00530CB7">
        <w:rPr>
          <w:rFonts w:cs="TTE28175D0t00"/>
          <w:i/>
          <w:szCs w:val="21"/>
          <w:lang w:val="en-US"/>
        </w:rPr>
        <w:t xml:space="preserve">Cooperating with the other colleges and the International Board of UWC to develop a system of certification or recognition, including a UWC </w:t>
      </w:r>
      <w:proofErr w:type="gramStart"/>
      <w:r w:rsidRPr="00530CB7">
        <w:rPr>
          <w:rFonts w:cs="TTE28175D0t00"/>
          <w:i/>
          <w:szCs w:val="21"/>
          <w:lang w:val="en-US"/>
        </w:rPr>
        <w:t>Diploma, that</w:t>
      </w:r>
      <w:proofErr w:type="gramEnd"/>
      <w:r w:rsidRPr="00530CB7">
        <w:rPr>
          <w:rFonts w:cs="TTE28175D0t00"/>
          <w:i/>
          <w:szCs w:val="21"/>
          <w:lang w:val="en-US"/>
        </w:rPr>
        <w:t xml:space="preserve"> will give recognition to the full scope and distinctive aspects of the RCNUWC experience within the guiding principles of the United World Colleges.</w:t>
      </w:r>
    </w:p>
    <w:p w:rsidR="000B14A3" w:rsidRDefault="000B14A3" w:rsidP="0049237B">
      <w:pPr>
        <w:ind w:left="360"/>
        <w:jc w:val="both"/>
      </w:pPr>
    </w:p>
    <w:p w:rsidR="00090B3C" w:rsidRPr="00152BBF" w:rsidRDefault="00090B3C" w:rsidP="00152BBF">
      <w:pPr>
        <w:rPr>
          <w:b/>
          <w:i/>
        </w:rPr>
      </w:pPr>
    </w:p>
    <w:sectPr w:rsidR="00090B3C" w:rsidRPr="00152BBF" w:rsidSect="00152BBF">
      <w:pgSz w:w="11906" w:h="16838"/>
      <w:pgMar w:top="1134" w:right="1440" w:bottom="851"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TE28175D0t00">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TE27CB080t00">
    <w:altName w:val="Cambria"/>
    <w:panose1 w:val="00000000000000000000"/>
    <w:charset w:val="4D"/>
    <w:family w:val="auto"/>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7E4D"/>
    <w:multiLevelType w:val="hybridMultilevel"/>
    <w:tmpl w:val="50CABC2C"/>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
    <w:nsid w:val="0A47094B"/>
    <w:multiLevelType w:val="hybridMultilevel"/>
    <w:tmpl w:val="CC1493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D0170ED"/>
    <w:multiLevelType w:val="hybridMultilevel"/>
    <w:tmpl w:val="C8283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36211E"/>
    <w:multiLevelType w:val="hybridMultilevel"/>
    <w:tmpl w:val="1D3C0BB2"/>
    <w:lvl w:ilvl="0" w:tplc="6CD0EC8A">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C32224"/>
    <w:multiLevelType w:val="hybridMultilevel"/>
    <w:tmpl w:val="07E2E232"/>
    <w:lvl w:ilvl="0" w:tplc="84D68E9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ADB3DF0"/>
    <w:multiLevelType w:val="hybridMultilevel"/>
    <w:tmpl w:val="7BC6B7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B50559E"/>
    <w:multiLevelType w:val="hybridMultilevel"/>
    <w:tmpl w:val="A1909DF6"/>
    <w:lvl w:ilvl="0" w:tplc="93C8C8A2">
      <w:start w:val="1"/>
      <w:numFmt w:val="decimal"/>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nsid w:val="2BDE157B"/>
    <w:multiLevelType w:val="hybridMultilevel"/>
    <w:tmpl w:val="B0C4E9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0C23E04"/>
    <w:multiLevelType w:val="hybridMultilevel"/>
    <w:tmpl w:val="1082A720"/>
    <w:lvl w:ilvl="0" w:tplc="9EB8A142">
      <w:start w:val="1"/>
      <w:numFmt w:val="decimal"/>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9B02E7"/>
    <w:multiLevelType w:val="hybridMultilevel"/>
    <w:tmpl w:val="54B41848"/>
    <w:lvl w:ilvl="0" w:tplc="FDB2474A">
      <w:start w:val="1"/>
      <w:numFmt w:val="decimal"/>
      <w:lvlText w:val="%1."/>
      <w:lvlJc w:val="left"/>
      <w:pPr>
        <w:ind w:left="720" w:hanging="360"/>
      </w:pPr>
      <w:rPr>
        <w:rFonts w:ascii="TTE28175D0t00" w:eastAsia="Cambria" w:hAnsi="TTE28175D0t00" w:cs="Wingding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22297D"/>
    <w:multiLevelType w:val="hybridMultilevel"/>
    <w:tmpl w:val="C144C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9BB55E7"/>
    <w:multiLevelType w:val="hybridMultilevel"/>
    <w:tmpl w:val="1DF48660"/>
    <w:lvl w:ilvl="0" w:tplc="ED6CC7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14A42E9"/>
    <w:multiLevelType w:val="hybridMultilevel"/>
    <w:tmpl w:val="2F52D5C0"/>
    <w:lvl w:ilvl="0" w:tplc="0809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4797596"/>
    <w:multiLevelType w:val="hybridMultilevel"/>
    <w:tmpl w:val="E5E4FA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9C651DA"/>
    <w:multiLevelType w:val="hybridMultilevel"/>
    <w:tmpl w:val="52829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EEE11B7"/>
    <w:multiLevelType w:val="hybridMultilevel"/>
    <w:tmpl w:val="901C2A54"/>
    <w:lvl w:ilvl="0" w:tplc="58BA65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2F04FA3"/>
    <w:multiLevelType w:val="hybridMultilevel"/>
    <w:tmpl w:val="B532C8F4"/>
    <w:lvl w:ilvl="0" w:tplc="7688A094">
      <w:start w:val="1"/>
      <w:numFmt w:val="decimal"/>
      <w:lvlText w:val="%1."/>
      <w:lvlJc w:val="left"/>
      <w:pPr>
        <w:ind w:left="390" w:hanging="360"/>
      </w:pPr>
      <w:rPr>
        <w:rFonts w:ascii="Times New Roman" w:hAnsi="Times New Roman" w:cs="Times New Roman" w:hint="default"/>
        <w:sz w:val="14"/>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17">
    <w:nsid w:val="6D5F3613"/>
    <w:multiLevelType w:val="hybridMultilevel"/>
    <w:tmpl w:val="79AC4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1325066"/>
    <w:multiLevelType w:val="hybridMultilevel"/>
    <w:tmpl w:val="5D342D26"/>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nsid w:val="71A51A83"/>
    <w:multiLevelType w:val="hybridMultilevel"/>
    <w:tmpl w:val="E286F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B107670"/>
    <w:multiLevelType w:val="hybridMultilevel"/>
    <w:tmpl w:val="05529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E4F605F"/>
    <w:multiLevelType w:val="hybridMultilevel"/>
    <w:tmpl w:val="E9305F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0"/>
  </w:num>
  <w:num w:numId="3">
    <w:abstractNumId w:val="5"/>
  </w:num>
  <w:num w:numId="4">
    <w:abstractNumId w:val="17"/>
  </w:num>
  <w:num w:numId="5">
    <w:abstractNumId w:val="14"/>
  </w:num>
  <w:num w:numId="6">
    <w:abstractNumId w:val="9"/>
  </w:num>
  <w:num w:numId="7">
    <w:abstractNumId w:val="12"/>
  </w:num>
  <w:num w:numId="8">
    <w:abstractNumId w:val="3"/>
  </w:num>
  <w:num w:numId="9">
    <w:abstractNumId w:val="13"/>
  </w:num>
  <w:num w:numId="10">
    <w:abstractNumId w:val="2"/>
  </w:num>
  <w:num w:numId="11">
    <w:abstractNumId w:val="21"/>
  </w:num>
  <w:num w:numId="12">
    <w:abstractNumId w:val="19"/>
  </w:num>
  <w:num w:numId="13">
    <w:abstractNumId w:val="8"/>
  </w:num>
  <w:num w:numId="14">
    <w:abstractNumId w:val="0"/>
  </w:num>
  <w:num w:numId="15">
    <w:abstractNumId w:val="10"/>
  </w:num>
  <w:num w:numId="16">
    <w:abstractNumId w:val="6"/>
  </w:num>
  <w:num w:numId="17">
    <w:abstractNumId w:val="1"/>
  </w:num>
  <w:num w:numId="18">
    <w:abstractNumId w:val="15"/>
  </w:num>
  <w:num w:numId="19">
    <w:abstractNumId w:val="11"/>
  </w:num>
  <w:num w:numId="20">
    <w:abstractNumId w:val="4"/>
  </w:num>
  <w:num w:numId="21">
    <w:abstractNumId w:val="16"/>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characterSpacingControl w:val="doNotCompress"/>
  <w:savePreviewPicture/>
  <w:compat/>
  <w:rsids>
    <w:rsidRoot w:val="000323DC"/>
    <w:rsid w:val="000107EE"/>
    <w:rsid w:val="000323DC"/>
    <w:rsid w:val="00034563"/>
    <w:rsid w:val="00090B3C"/>
    <w:rsid w:val="000B14A3"/>
    <w:rsid w:val="00152BBF"/>
    <w:rsid w:val="001B301D"/>
    <w:rsid w:val="001B3B04"/>
    <w:rsid w:val="00345AAC"/>
    <w:rsid w:val="003538EA"/>
    <w:rsid w:val="003C3F20"/>
    <w:rsid w:val="00452E12"/>
    <w:rsid w:val="0049237B"/>
    <w:rsid w:val="00547F0D"/>
    <w:rsid w:val="006D5011"/>
    <w:rsid w:val="00771B9C"/>
    <w:rsid w:val="00785EF8"/>
    <w:rsid w:val="007C4E30"/>
    <w:rsid w:val="007D0E44"/>
    <w:rsid w:val="007F4E0D"/>
    <w:rsid w:val="008347E1"/>
    <w:rsid w:val="008A5199"/>
    <w:rsid w:val="009D0DF7"/>
    <w:rsid w:val="00A329F5"/>
    <w:rsid w:val="00A35C0B"/>
    <w:rsid w:val="00AF29BD"/>
    <w:rsid w:val="00BA6A42"/>
    <w:rsid w:val="00C24F03"/>
    <w:rsid w:val="00C86420"/>
    <w:rsid w:val="00D03137"/>
    <w:rsid w:val="00DC5BAF"/>
    <w:rsid w:val="00E01975"/>
    <w:rsid w:val="00EA596B"/>
    <w:rsid w:val="00F97D94"/>
    <w:rsid w:val="00FA51D7"/>
    <w:rsid w:val="00FE6A1D"/>
  </w:rsids>
  <m:mathPr>
    <m:mathFont m:val="TTE28175D0t00"/>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03"/>
  </w:style>
  <w:style w:type="paragraph" w:styleId="Heading1">
    <w:name w:val="heading 1"/>
    <w:basedOn w:val="Normal"/>
    <w:next w:val="Normal"/>
    <w:link w:val="Heading1Char"/>
    <w:uiPriority w:val="9"/>
    <w:qFormat/>
    <w:rsid w:val="000323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323D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323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23D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323DC"/>
    <w:pPr>
      <w:ind w:left="720"/>
      <w:contextualSpacing/>
    </w:pPr>
  </w:style>
  <w:style w:type="character" w:styleId="Hyperlink">
    <w:name w:val="Hyperlink"/>
    <w:basedOn w:val="DefaultParagraphFont"/>
    <w:uiPriority w:val="99"/>
    <w:unhideWhenUsed/>
    <w:rsid w:val="00452E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rcnuwc.no"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1331</Words>
  <Characters>7589</Characters>
  <Application>Microsoft Macintosh Word</Application>
  <DocSecurity>0</DocSecurity>
  <Lines>63</Lines>
  <Paragraphs>15</Paragraphs>
  <ScaleCrop>false</ScaleCrop>
  <HeadingPairs>
    <vt:vector size="2" baseType="variant">
      <vt:variant>
        <vt:lpstr>Title</vt:lpstr>
      </vt:variant>
      <vt:variant>
        <vt:i4>1</vt:i4>
      </vt:variant>
    </vt:vector>
  </HeadingPairs>
  <TitlesOfParts>
    <vt:vector size="1" baseType="lpstr">
      <vt:lpstr/>
    </vt:vector>
  </TitlesOfParts>
  <Company>Red Cross Nordic - United World College</Company>
  <LinksUpToDate>false</LinksUpToDate>
  <CharactersWithSpaces>9319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chrisadmin</dc:creator>
  <cp:lastModifiedBy>John Lawrenson</cp:lastModifiedBy>
  <cp:revision>2</cp:revision>
  <cp:lastPrinted>2010-09-10T16:42:00Z</cp:lastPrinted>
  <dcterms:created xsi:type="dcterms:W3CDTF">2010-09-10T16:45:00Z</dcterms:created>
  <dcterms:modified xsi:type="dcterms:W3CDTF">2010-09-10T16:45:00Z</dcterms:modified>
</cp:coreProperties>
</file>